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metadata/core-properties" Target="docProps/core0.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B21A3" w14:textId="02382B6D" w:rsidR="00A36BE6" w:rsidRPr="00C24669" w:rsidRDefault="00114160" w:rsidP="007A6D85">
      <w:pPr>
        <w:jc w:val="center"/>
        <w:rPr>
          <w:rFonts w:ascii="Arial Rounded MT Bold" w:hAnsi="Arial Rounded MT Bold"/>
          <w:b/>
          <w:sz w:val="44"/>
          <w:szCs w:val="44"/>
        </w:rPr>
      </w:pPr>
      <w:r w:rsidRPr="00C24669">
        <w:rPr>
          <w:rFonts w:ascii="Arial Rounded MT Bold" w:hAnsi="Arial Rounded MT Bold"/>
          <w:b/>
          <w:sz w:val="44"/>
          <w:szCs w:val="44"/>
        </w:rPr>
        <w:t xml:space="preserve">Comité de rédaction du </w:t>
      </w:r>
      <w:r w:rsidR="00C24669" w:rsidRPr="00C24669">
        <w:rPr>
          <w:rFonts w:ascii="Arial Rounded MT Bold" w:hAnsi="Arial Rounded MT Bold"/>
          <w:b/>
          <w:sz w:val="44"/>
          <w:szCs w:val="44"/>
        </w:rPr>
        <w:t>23</w:t>
      </w:r>
      <w:r w:rsidR="008328EF" w:rsidRPr="00C24669">
        <w:rPr>
          <w:rFonts w:ascii="Arial Rounded MT Bold" w:hAnsi="Arial Rounded MT Bold"/>
          <w:b/>
          <w:sz w:val="44"/>
          <w:szCs w:val="44"/>
        </w:rPr>
        <w:t xml:space="preserve"> </w:t>
      </w:r>
      <w:r w:rsidR="007A6D85" w:rsidRPr="00C24669">
        <w:rPr>
          <w:rFonts w:ascii="Arial Rounded MT Bold" w:hAnsi="Arial Rounded MT Bold"/>
          <w:b/>
          <w:sz w:val="44"/>
          <w:szCs w:val="44"/>
        </w:rPr>
        <w:t xml:space="preserve">octobre </w:t>
      </w:r>
      <w:r w:rsidR="00C24669" w:rsidRPr="00C24669">
        <w:rPr>
          <w:rFonts w:ascii="Arial Rounded MT Bold" w:hAnsi="Arial Rounded MT Bold"/>
          <w:b/>
          <w:sz w:val="44"/>
          <w:szCs w:val="44"/>
        </w:rPr>
        <w:t>20</w:t>
      </w:r>
      <w:r w:rsidR="007A6D85" w:rsidRPr="00C24669">
        <w:rPr>
          <w:rFonts w:ascii="Arial Rounded MT Bold" w:hAnsi="Arial Rounded MT Bold"/>
          <w:b/>
          <w:sz w:val="44"/>
          <w:szCs w:val="44"/>
        </w:rPr>
        <w:t>17</w:t>
      </w:r>
    </w:p>
    <w:p w14:paraId="5D0344A5" w14:textId="77777777" w:rsidR="007A6D85" w:rsidRPr="00EE6F35" w:rsidRDefault="007A6D85" w:rsidP="00A36BE6">
      <w:pPr>
        <w:rPr>
          <w:sz w:val="48"/>
          <w:szCs w:val="48"/>
        </w:rPr>
      </w:pPr>
    </w:p>
    <w:p w14:paraId="3D471D33" w14:textId="3F1CB89D" w:rsidR="007A6D85" w:rsidRPr="00C24669" w:rsidRDefault="00912A73" w:rsidP="003A4B6A">
      <w:pPr>
        <w:pBdr>
          <w:bottom w:val="single" w:sz="6" w:space="1" w:color="auto"/>
        </w:pBdr>
        <w:jc w:val="both"/>
        <w:rPr>
          <w:rFonts w:ascii="Perpetua" w:hAnsi="Perpetua"/>
          <w:sz w:val="26"/>
          <w:szCs w:val="26"/>
        </w:rPr>
      </w:pPr>
      <w:proofErr w:type="spellStart"/>
      <w:r w:rsidRPr="00C24669">
        <w:rPr>
          <w:rFonts w:ascii="Perpetua" w:hAnsi="Perpetua"/>
          <w:b/>
          <w:sz w:val="26"/>
          <w:szCs w:val="26"/>
        </w:rPr>
        <w:t>Présent</w:t>
      </w:r>
      <w:r w:rsidR="005953E6">
        <w:rPr>
          <w:rFonts w:ascii="Perpetua" w:hAnsi="Perpetua"/>
          <w:b/>
          <w:sz w:val="26"/>
          <w:szCs w:val="26"/>
        </w:rPr>
        <w:t>.e.</w:t>
      </w:r>
      <w:r w:rsidRPr="00C24669">
        <w:rPr>
          <w:rFonts w:ascii="Perpetua" w:hAnsi="Perpetua"/>
          <w:b/>
          <w:sz w:val="26"/>
          <w:szCs w:val="26"/>
        </w:rPr>
        <w:t>s</w:t>
      </w:r>
      <w:proofErr w:type="spellEnd"/>
      <w:r w:rsidRPr="00C24669">
        <w:rPr>
          <w:rFonts w:ascii="Perpetua" w:hAnsi="Perpetua"/>
          <w:b/>
          <w:sz w:val="26"/>
          <w:szCs w:val="26"/>
        </w:rPr>
        <w:t> </w:t>
      </w:r>
      <w:r w:rsidRPr="00C24669">
        <w:rPr>
          <w:rFonts w:ascii="Perpetua" w:hAnsi="Perpetua"/>
          <w:sz w:val="26"/>
          <w:szCs w:val="26"/>
        </w:rPr>
        <w:t xml:space="preserve">: </w:t>
      </w:r>
      <w:r w:rsidR="00BD4C0B" w:rsidRPr="00C24669">
        <w:rPr>
          <w:rFonts w:ascii="Perpetua" w:hAnsi="Perpetua"/>
          <w:sz w:val="26"/>
          <w:szCs w:val="26"/>
        </w:rPr>
        <w:t>Bernadette V.Z., Anne D.</w:t>
      </w:r>
      <w:r w:rsidR="00C24669" w:rsidRPr="00C24669">
        <w:rPr>
          <w:rFonts w:ascii="Perpetua" w:hAnsi="Perpetua"/>
          <w:sz w:val="26"/>
          <w:szCs w:val="26"/>
        </w:rPr>
        <w:t xml:space="preserve">, Philippe D. </w:t>
      </w:r>
      <w:r w:rsidR="00BD4C0B" w:rsidRPr="00C24669">
        <w:rPr>
          <w:rFonts w:ascii="Perpetua" w:hAnsi="Perpetua"/>
          <w:sz w:val="26"/>
          <w:szCs w:val="26"/>
        </w:rPr>
        <w:t>Alain A.</w:t>
      </w:r>
      <w:r w:rsidR="00C24669" w:rsidRPr="00C24669">
        <w:rPr>
          <w:rFonts w:ascii="Perpetua" w:hAnsi="Perpetua"/>
          <w:sz w:val="26"/>
          <w:szCs w:val="26"/>
        </w:rPr>
        <w:t xml:space="preserve"> (rapporteur)</w:t>
      </w:r>
      <w:r w:rsidR="00BD4C0B" w:rsidRPr="00C24669">
        <w:rPr>
          <w:rFonts w:ascii="Perpetua" w:hAnsi="Perpetua"/>
          <w:sz w:val="26"/>
          <w:szCs w:val="26"/>
        </w:rPr>
        <w:t xml:space="preserve">, Jean-Claude G., Patrick </w:t>
      </w:r>
      <w:r w:rsidR="0051548D" w:rsidRPr="00C24669">
        <w:rPr>
          <w:rFonts w:ascii="Perpetua" w:hAnsi="Perpetua"/>
          <w:sz w:val="26"/>
          <w:szCs w:val="26"/>
        </w:rPr>
        <w:t>J.</w:t>
      </w:r>
      <w:r w:rsidR="00C24669" w:rsidRPr="00C24669">
        <w:rPr>
          <w:rFonts w:ascii="Perpetua" w:hAnsi="Perpetua"/>
          <w:sz w:val="26"/>
          <w:szCs w:val="26"/>
        </w:rPr>
        <w:t xml:space="preserve"> (animateur)</w:t>
      </w:r>
      <w:r w:rsidR="0051548D" w:rsidRPr="00C24669">
        <w:rPr>
          <w:rFonts w:ascii="Perpetua" w:hAnsi="Perpetua"/>
          <w:sz w:val="26"/>
          <w:szCs w:val="26"/>
        </w:rPr>
        <w:t>, Brigitte D.</w:t>
      </w:r>
      <w:r w:rsidR="006939D4" w:rsidRPr="00C24669">
        <w:rPr>
          <w:rFonts w:ascii="Perpetua" w:hAnsi="Perpetua"/>
          <w:sz w:val="26"/>
          <w:szCs w:val="26"/>
        </w:rPr>
        <w:t xml:space="preserve">, Damien V., Sébastien G., Michel G., </w:t>
      </w:r>
      <w:r w:rsidR="00956E88">
        <w:rPr>
          <w:rFonts w:ascii="Perpetua" w:hAnsi="Perpetua"/>
          <w:sz w:val="26"/>
          <w:szCs w:val="26"/>
        </w:rPr>
        <w:t xml:space="preserve">Cédric </w:t>
      </w:r>
      <w:proofErr w:type="spellStart"/>
      <w:r w:rsidR="00956E88">
        <w:rPr>
          <w:rFonts w:ascii="Perpetua" w:hAnsi="Perpetua"/>
          <w:sz w:val="26"/>
          <w:szCs w:val="26"/>
        </w:rPr>
        <w:t>dM</w:t>
      </w:r>
      <w:proofErr w:type="spellEnd"/>
      <w:r w:rsidR="00956E88">
        <w:rPr>
          <w:rFonts w:ascii="Perpetua" w:hAnsi="Perpetua"/>
          <w:sz w:val="26"/>
          <w:szCs w:val="26"/>
        </w:rPr>
        <w:t>.</w:t>
      </w:r>
    </w:p>
    <w:p w14:paraId="1DA45E91" w14:textId="6415BD0F" w:rsidR="00550D57" w:rsidRPr="00C24669" w:rsidRDefault="00550D57" w:rsidP="003A4B6A">
      <w:pPr>
        <w:pBdr>
          <w:bottom w:val="single" w:sz="6" w:space="1" w:color="auto"/>
        </w:pBdr>
        <w:jc w:val="both"/>
        <w:rPr>
          <w:rFonts w:ascii="Perpetua" w:hAnsi="Perpetua"/>
          <w:sz w:val="26"/>
          <w:szCs w:val="26"/>
        </w:rPr>
      </w:pPr>
      <w:r w:rsidRPr="00C24669">
        <w:rPr>
          <w:rFonts w:ascii="Perpetua" w:hAnsi="Perpetua"/>
          <w:b/>
          <w:sz w:val="26"/>
          <w:szCs w:val="26"/>
        </w:rPr>
        <w:t>Excusée</w:t>
      </w:r>
      <w:r w:rsidR="005953E6">
        <w:rPr>
          <w:rFonts w:ascii="Perpetua" w:hAnsi="Perpetua"/>
          <w:b/>
          <w:sz w:val="26"/>
          <w:szCs w:val="26"/>
        </w:rPr>
        <w:t>s</w:t>
      </w:r>
      <w:r w:rsidRPr="00C24669">
        <w:rPr>
          <w:rFonts w:ascii="Perpetua" w:hAnsi="Perpetua"/>
          <w:b/>
          <w:sz w:val="26"/>
          <w:szCs w:val="26"/>
        </w:rPr>
        <w:t> </w:t>
      </w:r>
      <w:r w:rsidRPr="00C24669">
        <w:rPr>
          <w:rFonts w:ascii="Perpetua" w:hAnsi="Perpetua"/>
          <w:sz w:val="26"/>
          <w:szCs w:val="26"/>
        </w:rPr>
        <w:t xml:space="preserve">: </w:t>
      </w:r>
      <w:r w:rsidR="00956E88">
        <w:rPr>
          <w:rFonts w:ascii="Perpetua" w:hAnsi="Perpetua"/>
          <w:sz w:val="26"/>
          <w:szCs w:val="26"/>
        </w:rPr>
        <w:t xml:space="preserve">Karine W., </w:t>
      </w:r>
      <w:r w:rsidR="005953E6">
        <w:rPr>
          <w:rFonts w:ascii="Perpetua" w:hAnsi="Perpetua"/>
          <w:sz w:val="26"/>
          <w:szCs w:val="26"/>
        </w:rPr>
        <w:t>Godelieve U.</w:t>
      </w:r>
    </w:p>
    <w:p w14:paraId="445B9B79" w14:textId="77777777" w:rsidR="00B30349" w:rsidRPr="00C24669" w:rsidRDefault="00B30349" w:rsidP="003A4B6A">
      <w:pPr>
        <w:jc w:val="both"/>
        <w:rPr>
          <w:rFonts w:ascii="Perpetua" w:hAnsi="Perpetua"/>
          <w:sz w:val="26"/>
          <w:szCs w:val="26"/>
        </w:rPr>
      </w:pPr>
    </w:p>
    <w:p w14:paraId="123896D8" w14:textId="2BF6ACAD" w:rsidR="00650C79" w:rsidRDefault="00956E88" w:rsidP="003A4B6A">
      <w:pPr>
        <w:pStyle w:val="Paragraphedeliste"/>
        <w:numPr>
          <w:ilvl w:val="0"/>
          <w:numId w:val="9"/>
        </w:numPr>
        <w:tabs>
          <w:tab w:val="left" w:pos="426"/>
        </w:tabs>
        <w:ind w:left="0" w:firstLine="0"/>
        <w:jc w:val="both"/>
        <w:rPr>
          <w:rFonts w:ascii="Perpetua" w:hAnsi="Perpetua"/>
          <w:sz w:val="26"/>
          <w:szCs w:val="26"/>
        </w:rPr>
      </w:pPr>
      <w:r w:rsidRPr="00650C79">
        <w:rPr>
          <w:rFonts w:ascii="Perpetua" w:hAnsi="Perpetua"/>
          <w:sz w:val="26"/>
          <w:szCs w:val="26"/>
        </w:rPr>
        <w:t xml:space="preserve">Le CR a été suivi d’un repas de fête (délicieux </w:t>
      </w:r>
      <w:r w:rsidR="005953E6">
        <w:rPr>
          <w:rFonts w:ascii="Perpetua" w:hAnsi="Perpetua"/>
          <w:sz w:val="26"/>
          <w:szCs w:val="26"/>
        </w:rPr>
        <w:t xml:space="preserve">- </w:t>
      </w:r>
      <w:r w:rsidRPr="00650C79">
        <w:rPr>
          <w:rFonts w:ascii="Perpetua" w:hAnsi="Perpetua"/>
          <w:sz w:val="26"/>
          <w:szCs w:val="26"/>
        </w:rPr>
        <w:t xml:space="preserve">ndlr) car JC, après de lourdes démarches administratives, a obtenu un soutien de notre coopérative par la </w:t>
      </w:r>
      <w:hyperlink r:id="rId9" w:history="1">
        <w:proofErr w:type="spellStart"/>
        <w:r w:rsidRPr="00085FEB">
          <w:rPr>
            <w:rStyle w:val="Lienhypertexte"/>
            <w:rFonts w:ascii="Perpetua" w:hAnsi="Perpetua"/>
            <w:sz w:val="26"/>
            <w:szCs w:val="26"/>
          </w:rPr>
          <w:t>Sowe</w:t>
        </w:r>
        <w:r w:rsidR="00085FEB" w:rsidRPr="00085FEB">
          <w:rPr>
            <w:rStyle w:val="Lienhypertexte"/>
            <w:rFonts w:ascii="Perpetua" w:hAnsi="Perpetua"/>
            <w:sz w:val="26"/>
            <w:szCs w:val="26"/>
          </w:rPr>
          <w:t>c</w:t>
        </w:r>
        <w:r w:rsidRPr="00085FEB">
          <w:rPr>
            <w:rStyle w:val="Lienhypertexte"/>
            <w:rFonts w:ascii="Perpetua" w:hAnsi="Perpetua"/>
            <w:sz w:val="26"/>
            <w:szCs w:val="26"/>
          </w:rPr>
          <w:t>scom</w:t>
        </w:r>
        <w:proofErr w:type="spellEnd"/>
      </w:hyperlink>
      <w:r w:rsidRPr="00650C79">
        <w:rPr>
          <w:rFonts w:ascii="Perpetua" w:hAnsi="Perpetua"/>
          <w:sz w:val="26"/>
          <w:szCs w:val="26"/>
        </w:rPr>
        <w:t xml:space="preserve">. Notre capital social sera ainsi quasiment doublé durant 5 ans ce qui permettra un développement et une professionnalisation de nos activités. Cette prise de participation n’implique pas que la </w:t>
      </w:r>
      <w:proofErr w:type="spellStart"/>
      <w:r w:rsidRPr="00650C79">
        <w:rPr>
          <w:rFonts w:ascii="Perpetua" w:hAnsi="Perpetua"/>
          <w:sz w:val="26"/>
          <w:szCs w:val="26"/>
        </w:rPr>
        <w:t>Sowe</w:t>
      </w:r>
      <w:r w:rsidR="00085FEB">
        <w:rPr>
          <w:rFonts w:ascii="Perpetua" w:hAnsi="Perpetua"/>
          <w:sz w:val="26"/>
          <w:szCs w:val="26"/>
        </w:rPr>
        <w:t>c</w:t>
      </w:r>
      <w:r w:rsidRPr="00650C79">
        <w:rPr>
          <w:rFonts w:ascii="Perpetua" w:hAnsi="Perpetua"/>
          <w:sz w:val="26"/>
          <w:szCs w:val="26"/>
        </w:rPr>
        <w:t>scom</w:t>
      </w:r>
      <w:proofErr w:type="spellEnd"/>
      <w:r w:rsidRPr="00650C79">
        <w:rPr>
          <w:rFonts w:ascii="Perpetua" w:hAnsi="Perpetua"/>
          <w:sz w:val="26"/>
          <w:szCs w:val="26"/>
        </w:rPr>
        <w:t xml:space="preserve"> participe au CA ni aux options prises par la coopérative. </w:t>
      </w:r>
    </w:p>
    <w:p w14:paraId="075C8CBB" w14:textId="77777777" w:rsidR="00650C79" w:rsidRPr="00650C79" w:rsidRDefault="00956E88" w:rsidP="003A4B6A">
      <w:pPr>
        <w:pStyle w:val="Paragraphedeliste"/>
        <w:numPr>
          <w:ilvl w:val="0"/>
          <w:numId w:val="9"/>
        </w:numPr>
        <w:tabs>
          <w:tab w:val="left" w:pos="426"/>
        </w:tabs>
        <w:ind w:left="0" w:firstLine="0"/>
        <w:jc w:val="both"/>
        <w:rPr>
          <w:rFonts w:ascii="Perpetua" w:hAnsi="Perpetua"/>
          <w:b/>
          <w:sz w:val="26"/>
          <w:szCs w:val="26"/>
        </w:rPr>
      </w:pPr>
      <w:r w:rsidRPr="00650C79">
        <w:rPr>
          <w:rFonts w:ascii="Perpetua" w:hAnsi="Perpetua"/>
          <w:b/>
          <w:sz w:val="26"/>
          <w:szCs w:val="26"/>
        </w:rPr>
        <w:t>Partenariats </w:t>
      </w:r>
      <w:r w:rsidRPr="00650C79">
        <w:rPr>
          <w:rFonts w:ascii="Perpetua" w:hAnsi="Perpetua"/>
          <w:sz w:val="26"/>
          <w:szCs w:val="26"/>
        </w:rPr>
        <w:t xml:space="preserve">: une réunion entre divers médias alternatifs et progressistes (POUR, Kairos, </w:t>
      </w:r>
      <w:proofErr w:type="spellStart"/>
      <w:r w:rsidRPr="00650C79">
        <w:rPr>
          <w:rFonts w:ascii="Perpetua" w:hAnsi="Perpetua"/>
          <w:sz w:val="26"/>
          <w:szCs w:val="26"/>
        </w:rPr>
        <w:t>Zin</w:t>
      </w:r>
      <w:proofErr w:type="spellEnd"/>
      <w:r w:rsidRPr="00650C79">
        <w:rPr>
          <w:rFonts w:ascii="Perpetua" w:hAnsi="Perpetua"/>
          <w:sz w:val="26"/>
          <w:szCs w:val="26"/>
        </w:rPr>
        <w:t>-TV, Médor…) a eu lieu en vue d’organiser des collaborations et échanges entre nous. Ambiance positive.</w:t>
      </w:r>
    </w:p>
    <w:p w14:paraId="125EF425" w14:textId="77777777" w:rsidR="003A4B6A" w:rsidRPr="003A4B6A" w:rsidRDefault="00956E88" w:rsidP="003A4B6A">
      <w:pPr>
        <w:pStyle w:val="Paragraphedeliste"/>
        <w:numPr>
          <w:ilvl w:val="0"/>
          <w:numId w:val="9"/>
        </w:numPr>
        <w:tabs>
          <w:tab w:val="left" w:pos="426"/>
        </w:tabs>
        <w:ind w:left="0" w:firstLine="0"/>
        <w:jc w:val="both"/>
        <w:rPr>
          <w:rFonts w:ascii="Perpetua" w:hAnsi="Perpetua"/>
          <w:b/>
          <w:sz w:val="26"/>
          <w:szCs w:val="26"/>
        </w:rPr>
      </w:pPr>
      <w:r w:rsidRPr="00650C79">
        <w:rPr>
          <w:rFonts w:ascii="Perpetua" w:hAnsi="Perpetua"/>
          <w:b/>
          <w:sz w:val="26"/>
          <w:szCs w:val="26"/>
        </w:rPr>
        <w:t>Journal sur le climat</w:t>
      </w:r>
      <w:r w:rsidR="00650C79" w:rsidRPr="00650C79">
        <w:rPr>
          <w:rFonts w:ascii="Perpetua" w:hAnsi="Perpetua"/>
          <w:b/>
          <w:sz w:val="26"/>
          <w:szCs w:val="26"/>
        </w:rPr>
        <w:t xml:space="preserve"> : </w:t>
      </w:r>
      <w:r w:rsidR="00650C79" w:rsidRPr="00650C79">
        <w:rPr>
          <w:rFonts w:ascii="Perpetua" w:hAnsi="Perpetua"/>
          <w:sz w:val="26"/>
          <w:szCs w:val="26"/>
        </w:rPr>
        <w:t>certaines difficultés se font jour lors de la mise en commun des articles par le secrétariat de rédaction. Il manquait encore plusieurs articles à la date limite théorique de rentrée de ceux-ci, certains ne correspondaient pas totalement aux attentes, il y avait quelques recouvrements entre les contenus de certains articles, l’interview de Bertrand Picard présentait un point de vue en contradiction totale avec le reste du journal… Il faudra régler tout cela, ce qui prendra du temps et implique que nous ne pourrons imprimer à la date prévue (afin d’être présents au début de la COP2</w:t>
      </w:r>
      <w:r w:rsidR="00650C79">
        <w:rPr>
          <w:rFonts w:ascii="Perpetua" w:hAnsi="Perpetua"/>
          <w:sz w:val="26"/>
          <w:szCs w:val="26"/>
        </w:rPr>
        <w:t>3</w:t>
      </w:r>
      <w:r w:rsidR="00650C79" w:rsidRPr="00650C79">
        <w:rPr>
          <w:rFonts w:ascii="Perpetua" w:hAnsi="Perpetua"/>
          <w:sz w:val="26"/>
          <w:szCs w:val="26"/>
        </w:rPr>
        <w:t>). Certains regrettent des remises en cause tardives alors que des accords (de principe ?) avaient été donnés. Nous débattons de comment être plus efficaces à l’avenir, notamment quand nous devons nous coordonner avec un partenaire extérieur comme c’est le cas cette fois avec IEW.</w:t>
      </w:r>
    </w:p>
    <w:p w14:paraId="7CE4A6DD" w14:textId="77777777" w:rsidR="003A4B6A" w:rsidRDefault="00650C79" w:rsidP="003A4B6A">
      <w:pPr>
        <w:pStyle w:val="Paragraphedeliste"/>
        <w:tabs>
          <w:tab w:val="left" w:pos="426"/>
        </w:tabs>
        <w:ind w:left="0"/>
        <w:jc w:val="both"/>
        <w:rPr>
          <w:rFonts w:ascii="Perpetua" w:hAnsi="Perpetua"/>
          <w:sz w:val="26"/>
          <w:szCs w:val="26"/>
          <w:u w:val="single"/>
        </w:rPr>
      </w:pPr>
      <w:r w:rsidRPr="003A4B6A">
        <w:rPr>
          <w:rFonts w:ascii="Perpetua" w:hAnsi="Perpetua"/>
          <w:sz w:val="26"/>
          <w:szCs w:val="26"/>
          <w:u w:val="single"/>
        </w:rPr>
        <w:t>Décisions :</w:t>
      </w:r>
    </w:p>
    <w:p w14:paraId="222F45B3" w14:textId="0A0FD8AE" w:rsidR="003A4B6A" w:rsidRDefault="003A4B6A" w:rsidP="003A4B6A">
      <w:pPr>
        <w:pStyle w:val="Paragraphedeliste"/>
        <w:tabs>
          <w:tab w:val="left" w:pos="426"/>
        </w:tabs>
        <w:ind w:left="0"/>
        <w:jc w:val="both"/>
        <w:rPr>
          <w:rFonts w:ascii="Perpetua" w:hAnsi="Perpetua"/>
          <w:sz w:val="26"/>
          <w:szCs w:val="26"/>
        </w:rPr>
      </w:pPr>
      <w:r>
        <w:rPr>
          <w:rFonts w:ascii="Perpetua" w:hAnsi="Perpetua"/>
          <w:sz w:val="26"/>
          <w:szCs w:val="26"/>
        </w:rPr>
        <w:t xml:space="preserve">- </w:t>
      </w:r>
      <w:r w:rsidR="00650C79">
        <w:rPr>
          <w:rFonts w:ascii="Perpetua" w:hAnsi="Perpetua"/>
          <w:sz w:val="26"/>
          <w:szCs w:val="26"/>
        </w:rPr>
        <w:t xml:space="preserve">réaliser pour le 1/11 un </w:t>
      </w:r>
      <w:r>
        <w:rPr>
          <w:rFonts w:ascii="Perpetua" w:hAnsi="Perpetua"/>
          <w:sz w:val="26"/>
          <w:szCs w:val="26"/>
        </w:rPr>
        <w:t xml:space="preserve">dépliant </w:t>
      </w:r>
      <w:r w:rsidR="00650C79">
        <w:rPr>
          <w:rFonts w:ascii="Perpetua" w:hAnsi="Perpetua"/>
          <w:sz w:val="26"/>
          <w:szCs w:val="26"/>
        </w:rPr>
        <w:t>annonçant le journal pour le jour de départ des militants vers Bonn où se tient la COP23</w:t>
      </w:r>
      <w:r>
        <w:rPr>
          <w:rFonts w:ascii="Perpetua" w:hAnsi="Perpetua"/>
          <w:sz w:val="26"/>
          <w:szCs w:val="26"/>
        </w:rPr>
        <w:t>. Il faudra que le journal soit terminé pour des actions « climat » qui auront lieu vers la mi-novembre.</w:t>
      </w:r>
    </w:p>
    <w:p w14:paraId="75CB12AB" w14:textId="77777777" w:rsidR="003A4B6A" w:rsidRPr="003A4B6A" w:rsidRDefault="003A4B6A" w:rsidP="003A4B6A">
      <w:pPr>
        <w:pStyle w:val="Paragraphedeliste"/>
        <w:numPr>
          <w:ilvl w:val="0"/>
          <w:numId w:val="10"/>
        </w:numPr>
        <w:tabs>
          <w:tab w:val="left" w:pos="426"/>
        </w:tabs>
        <w:ind w:left="0" w:firstLine="0"/>
        <w:jc w:val="both"/>
        <w:rPr>
          <w:rFonts w:ascii="Perpetua" w:hAnsi="Perpetua"/>
          <w:b/>
          <w:sz w:val="26"/>
          <w:szCs w:val="26"/>
        </w:rPr>
      </w:pPr>
      <w:r>
        <w:rPr>
          <w:rFonts w:ascii="Perpetua" w:hAnsi="Perpetua"/>
          <w:sz w:val="26"/>
          <w:szCs w:val="26"/>
        </w:rPr>
        <w:t xml:space="preserve">Pour ce jeudi, jour de la réunion de coordination avec IEW, il faut que JC, </w:t>
      </w:r>
      <w:proofErr w:type="spellStart"/>
      <w:r>
        <w:rPr>
          <w:rFonts w:ascii="Perpetua" w:hAnsi="Perpetua"/>
          <w:sz w:val="26"/>
          <w:szCs w:val="26"/>
        </w:rPr>
        <w:t>Seb</w:t>
      </w:r>
      <w:proofErr w:type="spellEnd"/>
      <w:r>
        <w:rPr>
          <w:rFonts w:ascii="Perpetua" w:hAnsi="Perpetua"/>
          <w:sz w:val="26"/>
          <w:szCs w:val="26"/>
        </w:rPr>
        <w:t xml:space="preserve"> et Damien arrivent avec des propositions réalistes pour finaliser un bon journal dans les nouveaux délais envisagés.</w:t>
      </w:r>
    </w:p>
    <w:p w14:paraId="5AB4E804" w14:textId="77777777" w:rsidR="003A4B6A" w:rsidRPr="003A4B6A" w:rsidRDefault="003A4B6A" w:rsidP="003A4B6A">
      <w:pPr>
        <w:pStyle w:val="Paragraphedeliste"/>
        <w:numPr>
          <w:ilvl w:val="0"/>
          <w:numId w:val="9"/>
        </w:numPr>
        <w:tabs>
          <w:tab w:val="left" w:pos="426"/>
        </w:tabs>
        <w:ind w:left="0" w:firstLine="0"/>
        <w:jc w:val="both"/>
        <w:rPr>
          <w:rFonts w:ascii="Perpetua" w:hAnsi="Perpetua"/>
          <w:b/>
          <w:sz w:val="26"/>
          <w:szCs w:val="26"/>
        </w:rPr>
      </w:pPr>
      <w:r w:rsidRPr="003A4B6A">
        <w:rPr>
          <w:rFonts w:ascii="Perpetua" w:hAnsi="Perpetua"/>
          <w:sz w:val="26"/>
          <w:szCs w:val="26"/>
        </w:rPr>
        <w:t xml:space="preserve">Lors de journaux futurs, prévoir des réunions plus fréquentes entre les acteurs principaux qui portent le projet. </w:t>
      </w:r>
    </w:p>
    <w:p w14:paraId="2AAD2CD5" w14:textId="55D32C87" w:rsidR="00494AF1" w:rsidRPr="00494AF1" w:rsidRDefault="003A4B6A" w:rsidP="003A4B6A">
      <w:pPr>
        <w:pStyle w:val="Paragraphedeliste"/>
        <w:numPr>
          <w:ilvl w:val="0"/>
          <w:numId w:val="9"/>
        </w:numPr>
        <w:tabs>
          <w:tab w:val="left" w:pos="426"/>
        </w:tabs>
        <w:ind w:left="0" w:firstLine="0"/>
        <w:jc w:val="both"/>
        <w:rPr>
          <w:rFonts w:ascii="Perpetua" w:hAnsi="Perpetua"/>
          <w:b/>
          <w:sz w:val="26"/>
          <w:szCs w:val="26"/>
        </w:rPr>
      </w:pPr>
      <w:r w:rsidRPr="003A4B6A">
        <w:rPr>
          <w:rFonts w:ascii="Perpetua" w:hAnsi="Perpetua"/>
          <w:b/>
          <w:sz w:val="26"/>
          <w:szCs w:val="26"/>
        </w:rPr>
        <w:t>Cahier d’analyse transition</w:t>
      </w:r>
      <w:r w:rsidRPr="003A4B6A">
        <w:rPr>
          <w:rFonts w:ascii="Perpetua" w:hAnsi="Perpetua"/>
          <w:sz w:val="26"/>
          <w:szCs w:val="26"/>
        </w:rPr>
        <w:t xml:space="preserve"> : AA confirme que les contributions extérieures sollicitées rentrent bien. Des échanges avec d’autres médias (Politique, Imagine, Barricade, IDD..) permettent d’obtenir des textes non originaux mais en phase avec le projet du cahier et améliorant son contenu. </w:t>
      </w:r>
      <w:r>
        <w:rPr>
          <w:rFonts w:ascii="Perpetua" w:hAnsi="Perpetua"/>
          <w:sz w:val="26"/>
          <w:szCs w:val="26"/>
        </w:rPr>
        <w:t xml:space="preserve">Vu la quantité et la qualité des textes, AA verra avec Dominique comment faire entrer tout cela dans un Cahier (plus de pages ?, </w:t>
      </w:r>
      <w:r w:rsidR="00494AF1">
        <w:rPr>
          <w:rFonts w:ascii="Perpetua" w:hAnsi="Perpetua"/>
          <w:sz w:val="26"/>
          <w:szCs w:val="26"/>
        </w:rPr>
        <w:t xml:space="preserve">présentation plus dense ?). Vu </w:t>
      </w:r>
      <w:r w:rsidR="00EE6F35">
        <w:rPr>
          <w:rFonts w:ascii="Perpetua" w:hAnsi="Perpetua"/>
          <w:sz w:val="26"/>
          <w:szCs w:val="26"/>
        </w:rPr>
        <w:t>l</w:t>
      </w:r>
      <w:r w:rsidR="00494AF1">
        <w:rPr>
          <w:rFonts w:ascii="Perpetua" w:hAnsi="Perpetua"/>
          <w:sz w:val="26"/>
          <w:szCs w:val="26"/>
        </w:rPr>
        <w:t>e retard du journal climat, la finalisation du cahier est un peu décalée (réalisation à la mi-novembre…).</w:t>
      </w:r>
    </w:p>
    <w:p w14:paraId="31B65FB6" w14:textId="223073F4" w:rsidR="00494AF1" w:rsidRDefault="00494AF1" w:rsidP="00956E88">
      <w:pPr>
        <w:pStyle w:val="Paragraphedeliste"/>
        <w:numPr>
          <w:ilvl w:val="0"/>
          <w:numId w:val="9"/>
        </w:numPr>
        <w:tabs>
          <w:tab w:val="left" w:pos="426"/>
        </w:tabs>
        <w:ind w:left="0" w:firstLine="0"/>
        <w:jc w:val="both"/>
        <w:rPr>
          <w:rFonts w:ascii="Perpetua" w:hAnsi="Perpetua"/>
          <w:sz w:val="26"/>
          <w:szCs w:val="26"/>
        </w:rPr>
      </w:pPr>
      <w:r w:rsidRPr="00494AF1">
        <w:rPr>
          <w:rFonts w:ascii="Perpetua" w:hAnsi="Perpetua"/>
          <w:b/>
          <w:sz w:val="26"/>
          <w:szCs w:val="26"/>
        </w:rPr>
        <w:t>Cahier d’analyse Zone Euro </w:t>
      </w:r>
      <w:r w:rsidRPr="00494AF1">
        <w:rPr>
          <w:rFonts w:ascii="Perpetua" w:hAnsi="Perpetua"/>
          <w:sz w:val="26"/>
          <w:szCs w:val="26"/>
        </w:rPr>
        <w:t xml:space="preserve">: Robert P, avec 2 complices, nous a transmis un texte précisant ce que comporterait un cahier d’analyse sur l’avenir de la zone euro. Basé sur des contributions extérieurs, l’objectif </w:t>
      </w:r>
      <w:r>
        <w:rPr>
          <w:rFonts w:ascii="Perpetua" w:hAnsi="Perpetua"/>
          <w:sz w:val="26"/>
          <w:szCs w:val="26"/>
        </w:rPr>
        <w:t xml:space="preserve">ambitieux </w:t>
      </w:r>
      <w:r w:rsidRPr="00494AF1">
        <w:rPr>
          <w:rFonts w:ascii="Perpetua" w:hAnsi="Perpetua"/>
          <w:sz w:val="26"/>
          <w:szCs w:val="26"/>
        </w:rPr>
        <w:t>est de publier ce cahier en 4 langues (Fr, D, Es, It)</w:t>
      </w:r>
      <w:r>
        <w:rPr>
          <w:rFonts w:ascii="Perpetua" w:hAnsi="Perpetua"/>
          <w:sz w:val="26"/>
          <w:szCs w:val="26"/>
        </w:rPr>
        <w:t xml:space="preserve"> grâce à des collaborations avec des éditeurs étrangers</w:t>
      </w:r>
      <w:r w:rsidRPr="00494AF1">
        <w:rPr>
          <w:rFonts w:ascii="Perpetua" w:hAnsi="Perpetua"/>
          <w:sz w:val="26"/>
          <w:szCs w:val="26"/>
        </w:rPr>
        <w:t xml:space="preserve">. </w:t>
      </w:r>
      <w:r>
        <w:rPr>
          <w:rFonts w:ascii="Perpetua" w:hAnsi="Perpetua"/>
          <w:sz w:val="26"/>
          <w:szCs w:val="26"/>
        </w:rPr>
        <w:t>Nous soutenons l’initiative et considérons dès lors qu’il serait bon de trouver des contributeurs extérieurs à la petite Belgique. Essayer de voir ce que proposent Diem25, plan B, etc. L’objectif serait de commencer la réalisation vers janvier 2018.</w:t>
      </w:r>
    </w:p>
    <w:p w14:paraId="2F9CFF12" w14:textId="44C0927C" w:rsidR="005953E6" w:rsidRDefault="00494AF1" w:rsidP="00956E88">
      <w:pPr>
        <w:pStyle w:val="Paragraphedeliste"/>
        <w:numPr>
          <w:ilvl w:val="0"/>
          <w:numId w:val="9"/>
        </w:numPr>
        <w:tabs>
          <w:tab w:val="left" w:pos="426"/>
        </w:tabs>
        <w:ind w:left="0" w:firstLine="0"/>
        <w:jc w:val="both"/>
        <w:rPr>
          <w:rFonts w:ascii="Perpetua" w:hAnsi="Perpetua"/>
          <w:sz w:val="26"/>
          <w:szCs w:val="26"/>
        </w:rPr>
      </w:pPr>
      <w:r w:rsidRPr="00494AF1">
        <w:rPr>
          <w:rFonts w:ascii="Perpetua" w:hAnsi="Perpetua"/>
          <w:b/>
          <w:sz w:val="26"/>
          <w:szCs w:val="26"/>
        </w:rPr>
        <w:t>Trois questions à :</w:t>
      </w:r>
      <w:r>
        <w:rPr>
          <w:rFonts w:ascii="Perpetua" w:hAnsi="Perpetua"/>
          <w:sz w:val="26"/>
          <w:szCs w:val="26"/>
        </w:rPr>
        <w:t xml:space="preserve"> Après Olivier </w:t>
      </w:r>
      <w:proofErr w:type="spellStart"/>
      <w:r>
        <w:rPr>
          <w:rFonts w:ascii="Perpetua" w:hAnsi="Perpetua"/>
          <w:sz w:val="26"/>
          <w:szCs w:val="26"/>
        </w:rPr>
        <w:t>Bonfond</w:t>
      </w:r>
      <w:proofErr w:type="spellEnd"/>
      <w:r>
        <w:rPr>
          <w:rFonts w:ascii="Perpetua" w:hAnsi="Perpetua"/>
          <w:sz w:val="26"/>
          <w:szCs w:val="26"/>
        </w:rPr>
        <w:t xml:space="preserve"> et Christine </w:t>
      </w:r>
      <w:proofErr w:type="spellStart"/>
      <w:r>
        <w:rPr>
          <w:rFonts w:ascii="Perpetua" w:hAnsi="Perpetua"/>
          <w:sz w:val="26"/>
          <w:szCs w:val="26"/>
        </w:rPr>
        <w:t>Mahy</w:t>
      </w:r>
      <w:proofErr w:type="spellEnd"/>
      <w:r>
        <w:rPr>
          <w:rFonts w:ascii="Perpetua" w:hAnsi="Perpetua"/>
          <w:sz w:val="26"/>
          <w:szCs w:val="26"/>
        </w:rPr>
        <w:t xml:space="preserve">, nous (Michel G) allons interviewer Riccardo Petrella. A cette occasion, récolter des propos qui pourraient compléter le </w:t>
      </w:r>
      <w:r>
        <w:rPr>
          <w:rFonts w:ascii="Perpetua" w:hAnsi="Perpetua"/>
          <w:sz w:val="26"/>
          <w:szCs w:val="26"/>
        </w:rPr>
        <w:lastRenderedPageBreak/>
        <w:t xml:space="preserve">journal climat. Pour la suite, nous imaginons rencontrer Thomas </w:t>
      </w:r>
      <w:proofErr w:type="spellStart"/>
      <w:r>
        <w:rPr>
          <w:rFonts w:ascii="Perpetua" w:hAnsi="Perpetua"/>
          <w:sz w:val="26"/>
          <w:szCs w:val="26"/>
        </w:rPr>
        <w:t>Gunzig</w:t>
      </w:r>
      <w:proofErr w:type="spellEnd"/>
      <w:r>
        <w:rPr>
          <w:rFonts w:ascii="Perpetua" w:hAnsi="Perpetua"/>
          <w:sz w:val="26"/>
          <w:szCs w:val="26"/>
        </w:rPr>
        <w:t xml:space="preserve">, Michel Mauss (sur justice fiscale </w:t>
      </w:r>
      <w:r w:rsidR="005953E6">
        <w:rPr>
          <w:rFonts w:ascii="Perpetua" w:hAnsi="Perpetua"/>
          <w:sz w:val="26"/>
          <w:szCs w:val="26"/>
        </w:rPr>
        <w:t xml:space="preserve">avec Daniel Puissant), </w:t>
      </w:r>
      <w:proofErr w:type="spellStart"/>
      <w:r w:rsidR="005953E6">
        <w:rPr>
          <w:rFonts w:ascii="Perpetua" w:hAnsi="Perpetua"/>
          <w:sz w:val="26"/>
          <w:szCs w:val="26"/>
        </w:rPr>
        <w:t>Bouli</w:t>
      </w:r>
      <w:proofErr w:type="spellEnd"/>
      <w:r w:rsidR="005953E6">
        <w:rPr>
          <w:rFonts w:ascii="Perpetua" w:hAnsi="Perpetua"/>
          <w:sz w:val="26"/>
          <w:szCs w:val="26"/>
        </w:rPr>
        <w:t xml:space="preserve"> </w:t>
      </w:r>
      <w:proofErr w:type="spellStart"/>
      <w:r w:rsidR="005953E6">
        <w:rPr>
          <w:rFonts w:ascii="Perpetua" w:hAnsi="Perpetua"/>
          <w:sz w:val="26"/>
          <w:szCs w:val="26"/>
        </w:rPr>
        <w:t>Lammers</w:t>
      </w:r>
      <w:proofErr w:type="spellEnd"/>
      <w:r w:rsidR="005953E6">
        <w:rPr>
          <w:rFonts w:ascii="Perpetua" w:hAnsi="Perpetua"/>
          <w:sz w:val="26"/>
          <w:szCs w:val="26"/>
        </w:rPr>
        <w:t xml:space="preserve"> (nucléaire)… </w:t>
      </w:r>
    </w:p>
    <w:p w14:paraId="7B4AFF86" w14:textId="5953CFB9" w:rsidR="000F4AA6" w:rsidRDefault="000F4AA6" w:rsidP="00956E88">
      <w:pPr>
        <w:pStyle w:val="Paragraphedeliste"/>
        <w:numPr>
          <w:ilvl w:val="0"/>
          <w:numId w:val="9"/>
        </w:numPr>
        <w:tabs>
          <w:tab w:val="left" w:pos="426"/>
        </w:tabs>
        <w:ind w:left="0" w:firstLine="0"/>
        <w:jc w:val="both"/>
        <w:rPr>
          <w:rFonts w:ascii="Perpetua" w:hAnsi="Perpetua"/>
          <w:sz w:val="26"/>
          <w:szCs w:val="26"/>
        </w:rPr>
      </w:pPr>
      <w:r>
        <w:rPr>
          <w:rFonts w:ascii="Perpetua" w:hAnsi="Perpetua"/>
          <w:b/>
          <w:sz w:val="26"/>
          <w:szCs w:val="26"/>
        </w:rPr>
        <w:t xml:space="preserve">Soirée à IHECS avec P. </w:t>
      </w:r>
      <w:proofErr w:type="spellStart"/>
      <w:r>
        <w:rPr>
          <w:rFonts w:ascii="Perpetua" w:hAnsi="Perpetua"/>
          <w:b/>
          <w:sz w:val="26"/>
          <w:szCs w:val="26"/>
        </w:rPr>
        <w:t>Rimbert</w:t>
      </w:r>
      <w:proofErr w:type="spellEnd"/>
      <w:r>
        <w:rPr>
          <w:rFonts w:ascii="Perpetua" w:hAnsi="Perpetua"/>
          <w:b/>
          <w:sz w:val="26"/>
          <w:szCs w:val="26"/>
        </w:rPr>
        <w:t xml:space="preserve"> du Monde diplomatique :</w:t>
      </w:r>
      <w:r>
        <w:rPr>
          <w:rFonts w:ascii="Perpetua" w:hAnsi="Perpetua"/>
          <w:sz w:val="26"/>
          <w:szCs w:val="26"/>
        </w:rPr>
        <w:t xml:space="preserve"> ça se prépare bien grâce à nos jeunes, un feuillet annonçant la soirée est disponible : à diffuser larg</w:t>
      </w:r>
      <w:r w:rsidR="00EE6F35">
        <w:rPr>
          <w:rFonts w:ascii="Perpetua" w:hAnsi="Perpetua"/>
          <w:sz w:val="26"/>
          <w:szCs w:val="26"/>
        </w:rPr>
        <w:t>e</w:t>
      </w:r>
      <w:r>
        <w:rPr>
          <w:rFonts w:ascii="Perpetua" w:hAnsi="Perpetua"/>
          <w:sz w:val="26"/>
          <w:szCs w:val="26"/>
        </w:rPr>
        <w:t>ment</w:t>
      </w:r>
      <w:r w:rsidR="00EE6F35">
        <w:rPr>
          <w:rStyle w:val="Marquenotebasdepage"/>
          <w:rFonts w:ascii="Perpetua" w:hAnsi="Perpetua"/>
          <w:sz w:val="26"/>
          <w:szCs w:val="26"/>
        </w:rPr>
        <w:footnoteReference w:id="1"/>
      </w:r>
      <w:r>
        <w:rPr>
          <w:rFonts w:ascii="Perpetua" w:hAnsi="Perpetua"/>
          <w:sz w:val="26"/>
          <w:szCs w:val="26"/>
        </w:rPr>
        <w:t>.</w:t>
      </w:r>
    </w:p>
    <w:p w14:paraId="2AC08148" w14:textId="77777777" w:rsidR="005953E6" w:rsidRPr="005953E6" w:rsidRDefault="005953E6" w:rsidP="00956E88">
      <w:pPr>
        <w:pStyle w:val="Paragraphedeliste"/>
        <w:numPr>
          <w:ilvl w:val="0"/>
          <w:numId w:val="9"/>
        </w:numPr>
        <w:tabs>
          <w:tab w:val="left" w:pos="426"/>
        </w:tabs>
        <w:ind w:left="0" w:firstLine="0"/>
        <w:jc w:val="both"/>
        <w:rPr>
          <w:rFonts w:ascii="Perpetua" w:hAnsi="Perpetua"/>
          <w:b/>
          <w:sz w:val="26"/>
          <w:szCs w:val="26"/>
        </w:rPr>
      </w:pPr>
      <w:r w:rsidRPr="005953E6">
        <w:rPr>
          <w:rFonts w:ascii="Perpetua" w:hAnsi="Perpetua"/>
          <w:b/>
          <w:sz w:val="26"/>
          <w:szCs w:val="26"/>
        </w:rPr>
        <w:t>Divers</w:t>
      </w:r>
    </w:p>
    <w:p w14:paraId="1A28A79C" w14:textId="20C3A6CD" w:rsidR="005953E6" w:rsidRDefault="005953E6" w:rsidP="005953E6">
      <w:pPr>
        <w:pStyle w:val="Paragraphedeliste"/>
        <w:numPr>
          <w:ilvl w:val="0"/>
          <w:numId w:val="10"/>
        </w:numPr>
        <w:tabs>
          <w:tab w:val="left" w:pos="426"/>
        </w:tabs>
        <w:ind w:left="284" w:hanging="284"/>
        <w:jc w:val="both"/>
        <w:rPr>
          <w:rFonts w:ascii="Perpetua" w:hAnsi="Perpetua"/>
          <w:sz w:val="26"/>
          <w:szCs w:val="26"/>
        </w:rPr>
      </w:pPr>
      <w:r>
        <w:rPr>
          <w:rFonts w:ascii="Perpetua" w:hAnsi="Perpetua"/>
          <w:sz w:val="26"/>
          <w:szCs w:val="26"/>
        </w:rPr>
        <w:t>Proposition de mettre sur le site un des clips qui montre l’action à Ikea de ceux qui dénoncent les injustices et fraudes fiscales</w:t>
      </w:r>
      <w:r w:rsidR="000F4AA6">
        <w:rPr>
          <w:rFonts w:ascii="Perpetua" w:hAnsi="Perpetua"/>
          <w:sz w:val="26"/>
          <w:szCs w:val="26"/>
        </w:rPr>
        <w:t>.</w:t>
      </w:r>
      <w:bookmarkStart w:id="0" w:name="_GoBack"/>
      <w:bookmarkEnd w:id="0"/>
    </w:p>
    <w:p w14:paraId="691BC807" w14:textId="77777777" w:rsidR="005953E6" w:rsidRDefault="005953E6" w:rsidP="005953E6">
      <w:pPr>
        <w:pStyle w:val="Paragraphedeliste"/>
        <w:numPr>
          <w:ilvl w:val="0"/>
          <w:numId w:val="10"/>
        </w:numPr>
        <w:tabs>
          <w:tab w:val="left" w:pos="426"/>
        </w:tabs>
        <w:ind w:left="284" w:hanging="284"/>
        <w:jc w:val="both"/>
        <w:rPr>
          <w:rFonts w:ascii="Perpetua" w:hAnsi="Perpetua"/>
          <w:sz w:val="26"/>
          <w:szCs w:val="26"/>
        </w:rPr>
      </w:pPr>
      <w:r>
        <w:rPr>
          <w:rFonts w:ascii="Perpetua" w:hAnsi="Perpetua"/>
          <w:sz w:val="26"/>
          <w:szCs w:val="26"/>
        </w:rPr>
        <w:t xml:space="preserve">Mise place d’un forum en ligne nommé </w:t>
      </w:r>
      <w:proofErr w:type="spellStart"/>
      <w:r>
        <w:rPr>
          <w:rFonts w:ascii="Perpetua" w:hAnsi="Perpetua"/>
          <w:sz w:val="26"/>
          <w:szCs w:val="26"/>
        </w:rPr>
        <w:t>Agorakit</w:t>
      </w:r>
      <w:proofErr w:type="spellEnd"/>
      <w:r>
        <w:rPr>
          <w:rFonts w:ascii="Perpetua" w:hAnsi="Perpetua"/>
          <w:sz w:val="26"/>
          <w:szCs w:val="26"/>
        </w:rPr>
        <w:t xml:space="preserve"> qui nous permettra d’échanger des idées ; voir le mail que vous avez dû recevoir ce 24/10 à 0h10 (Patrick, tu dors parfois ?).</w:t>
      </w:r>
    </w:p>
    <w:p w14:paraId="06F96FEF" w14:textId="77777777" w:rsidR="00550D57" w:rsidRPr="00C24669" w:rsidRDefault="00550D57" w:rsidP="00550D57">
      <w:pPr>
        <w:rPr>
          <w:rFonts w:ascii="Perpetua" w:hAnsi="Perpetua"/>
          <w:sz w:val="26"/>
          <w:szCs w:val="26"/>
        </w:rPr>
      </w:pPr>
    </w:p>
    <w:p w14:paraId="14ABEEB9" w14:textId="75150221" w:rsidR="005953E6" w:rsidRDefault="00F62555" w:rsidP="00A36BE6">
      <w:pPr>
        <w:rPr>
          <w:rFonts w:ascii="Perpetua" w:hAnsi="Perpetua"/>
          <w:b/>
          <w:color w:val="FF0000"/>
          <w:sz w:val="28"/>
          <w:szCs w:val="28"/>
        </w:rPr>
      </w:pPr>
      <w:r w:rsidRPr="00C24669">
        <w:rPr>
          <w:rFonts w:ascii="Perpetua" w:hAnsi="Perpetua"/>
          <w:b/>
          <w:color w:val="FF0000"/>
          <w:sz w:val="28"/>
          <w:szCs w:val="28"/>
        </w:rPr>
        <w:t xml:space="preserve">Prochain CR : </w:t>
      </w:r>
      <w:r w:rsidR="005953E6">
        <w:rPr>
          <w:rFonts w:ascii="Perpetua" w:hAnsi="Perpetua"/>
          <w:b/>
          <w:color w:val="FF0000"/>
          <w:sz w:val="28"/>
          <w:szCs w:val="28"/>
        </w:rPr>
        <w:t xml:space="preserve">pas fixé, nous étions trop pressés de nous mettre à table… </w:t>
      </w:r>
      <w:r w:rsidR="005953E6" w:rsidRPr="005953E6">
        <w:rPr>
          <w:rFonts w:ascii="Perpetua" w:hAnsi="Perpetua"/>
          <w:b/>
          <w:color w:val="FF0000"/>
          <w:sz w:val="28"/>
          <w:szCs w:val="28"/>
        </w:rPr>
        <w:sym w:font="Wingdings" w:char="F04A"/>
      </w:r>
      <w:r w:rsidR="005953E6">
        <w:rPr>
          <w:rFonts w:ascii="Perpetua" w:hAnsi="Perpetua"/>
          <w:b/>
          <w:color w:val="FF0000"/>
          <w:sz w:val="28"/>
          <w:szCs w:val="28"/>
        </w:rPr>
        <w:t xml:space="preserve"> </w:t>
      </w:r>
    </w:p>
    <w:sectPr w:rsidR="005953E6" w:rsidSect="00EE6F35">
      <w:pgSz w:w="11906" w:h="16838"/>
      <w:pgMar w:top="851" w:right="1134" w:bottom="851" w:left="1134" w:header="0" w:footer="0" w:gutter="0"/>
      <w:cols w:space="720"/>
      <w:formProt w:val="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FD2FE" w14:textId="77777777" w:rsidR="00F05892" w:rsidRDefault="00F05892" w:rsidP="00EE6F35">
      <w:r>
        <w:separator/>
      </w:r>
    </w:p>
  </w:endnote>
  <w:endnote w:type="continuationSeparator" w:id="0">
    <w:p w14:paraId="2933BF69" w14:textId="77777777" w:rsidR="00F05892" w:rsidRDefault="00F05892" w:rsidP="00EE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SimSu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Liberation Serif">
    <w:altName w:val="Times New Roman"/>
    <w:charset w:val="00"/>
    <w:family w:val="roman"/>
    <w:pitch w:val="variable"/>
  </w:font>
  <w:font w:name="Times">
    <w:panose1 w:val="02000500000000000000"/>
    <w:charset w:val="00"/>
    <w:family w:val="auto"/>
    <w:pitch w:val="variable"/>
    <w:sig w:usb0="00000003" w:usb1="00000000" w:usb2="00000000" w:usb3="00000000" w:csb0="00000001"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Arial Rounded MT Bold">
    <w:panose1 w:val="020F070403050403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B639B" w14:textId="77777777" w:rsidR="00F05892" w:rsidRDefault="00F05892" w:rsidP="00EE6F35">
      <w:r>
        <w:separator/>
      </w:r>
    </w:p>
  </w:footnote>
  <w:footnote w:type="continuationSeparator" w:id="0">
    <w:p w14:paraId="1831F458" w14:textId="77777777" w:rsidR="00F05892" w:rsidRDefault="00F05892" w:rsidP="00EE6F35">
      <w:r>
        <w:continuationSeparator/>
      </w:r>
    </w:p>
  </w:footnote>
  <w:footnote w:id="1">
    <w:p w14:paraId="7F54C06C" w14:textId="1B11A62E" w:rsidR="00EE6F35" w:rsidRPr="00EE6F35" w:rsidRDefault="00EE6F35">
      <w:pPr>
        <w:pStyle w:val="Notedebasdepage"/>
        <w:rPr>
          <w:lang w:val="fr-BE"/>
        </w:rPr>
      </w:pPr>
      <w:r>
        <w:rPr>
          <w:rStyle w:val="Marquenotebasdepage"/>
        </w:rPr>
        <w:footnoteRef/>
      </w:r>
      <w:r>
        <w:t xml:space="preserve"> </w:t>
      </w:r>
      <w:r w:rsidRPr="003D4DC9">
        <w:rPr>
          <w:rFonts w:ascii="Arial Narrow" w:hAnsi="Arial Narrow"/>
          <w:lang w:val="fr-BE"/>
        </w:rPr>
        <w:t xml:space="preserve">Par exemple aux midis médias de la Brussels Academy (27/10 à 12h00, Maison des Cultures à Molenbeek) </w:t>
      </w:r>
      <w:r w:rsidR="003D4DC9">
        <w:rPr>
          <w:rFonts w:ascii="Arial Narrow" w:hAnsi="Arial Narrow"/>
          <w:lang w:val="fr-BE"/>
        </w:rPr>
        <w:t xml:space="preserve">ou </w:t>
      </w:r>
      <w:r w:rsidRPr="003D4DC9">
        <w:rPr>
          <w:rFonts w:ascii="Arial Narrow" w:hAnsi="Arial Narrow"/>
          <w:lang w:val="fr-BE"/>
        </w:rPr>
        <w:t>au débat « Les médias : renforts ou criti</w:t>
      </w:r>
      <w:r w:rsidR="003D4DC9" w:rsidRPr="003D4DC9">
        <w:rPr>
          <w:rFonts w:ascii="Arial Narrow" w:hAnsi="Arial Narrow"/>
          <w:lang w:val="fr-BE"/>
        </w:rPr>
        <w:t>q</w:t>
      </w:r>
      <w:r w:rsidRPr="003D4DC9">
        <w:rPr>
          <w:rFonts w:ascii="Arial Narrow" w:hAnsi="Arial Narrow"/>
          <w:lang w:val="fr-BE"/>
        </w:rPr>
        <w:t>ues des systèmes ? » au Festival des Li</w:t>
      </w:r>
      <w:r w:rsidR="003D4DC9" w:rsidRPr="003D4DC9">
        <w:rPr>
          <w:rFonts w:ascii="Arial Narrow" w:hAnsi="Arial Narrow"/>
          <w:lang w:val="fr-BE"/>
        </w:rPr>
        <w:t>b</w:t>
      </w:r>
      <w:r w:rsidR="003D4DC9">
        <w:rPr>
          <w:rFonts w:ascii="Arial Narrow" w:hAnsi="Arial Narrow"/>
          <w:lang w:val="fr-BE"/>
        </w:rPr>
        <w:t>ertés le</w:t>
      </w:r>
      <w:r w:rsidRPr="003D4DC9">
        <w:rPr>
          <w:rFonts w:ascii="Arial Narrow" w:hAnsi="Arial Narrow"/>
          <w:lang w:val="fr-BE"/>
        </w:rPr>
        <w:t xml:space="preserve"> </w:t>
      </w:r>
      <w:r w:rsidR="003D4DC9" w:rsidRPr="003D4DC9">
        <w:rPr>
          <w:rFonts w:ascii="Arial Narrow" w:hAnsi="Arial Narrow"/>
          <w:lang w:val="fr-BE"/>
        </w:rPr>
        <w:t>28/10 à 14h30 au Théâtre National).</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3CD9"/>
    <w:multiLevelType w:val="hybridMultilevel"/>
    <w:tmpl w:val="69F451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D61727"/>
    <w:multiLevelType w:val="hybridMultilevel"/>
    <w:tmpl w:val="5DACE35E"/>
    <w:lvl w:ilvl="0" w:tplc="4DAE5F82">
      <w:numFmt w:val="bullet"/>
      <w:lvlText w:val="-"/>
      <w:lvlJc w:val="left"/>
      <w:pPr>
        <w:ind w:left="360" w:hanging="360"/>
      </w:pPr>
      <w:rPr>
        <w:rFonts w:ascii="Perpetua" w:eastAsiaTheme="minorHAnsi" w:hAnsi="Perpetua"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98C208D"/>
    <w:multiLevelType w:val="hybridMultilevel"/>
    <w:tmpl w:val="001C7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9D63B9E"/>
    <w:multiLevelType w:val="hybridMultilevel"/>
    <w:tmpl w:val="961E87BE"/>
    <w:lvl w:ilvl="0" w:tplc="20EEC0F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F977C56"/>
    <w:multiLevelType w:val="hybridMultilevel"/>
    <w:tmpl w:val="A16AFD04"/>
    <w:lvl w:ilvl="0" w:tplc="DFBE07C6">
      <w:numFmt w:val="bullet"/>
      <w:lvlText w:val="-"/>
      <w:lvlJc w:val="left"/>
      <w:pPr>
        <w:ind w:left="720" w:hanging="360"/>
      </w:pPr>
      <w:rPr>
        <w:rFonts w:ascii="Perpetua" w:eastAsia="SimSun" w:hAnsi="Perpetua"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3BD2672"/>
    <w:multiLevelType w:val="hybridMultilevel"/>
    <w:tmpl w:val="60ECC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5332093"/>
    <w:multiLevelType w:val="hybridMultilevel"/>
    <w:tmpl w:val="68E0F4B8"/>
    <w:lvl w:ilvl="0" w:tplc="FE4A1502">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39465BD"/>
    <w:multiLevelType w:val="hybridMultilevel"/>
    <w:tmpl w:val="523095B6"/>
    <w:lvl w:ilvl="0" w:tplc="3BEC2470">
      <w:numFmt w:val="bullet"/>
      <w:lvlText w:val=""/>
      <w:lvlJc w:val="left"/>
      <w:pPr>
        <w:ind w:left="720" w:hanging="360"/>
      </w:pPr>
      <w:rPr>
        <w:rFonts w:ascii="Wingdings" w:eastAsia="SimSun" w:hAnsi="Wingdings"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55113B7"/>
    <w:multiLevelType w:val="hybridMultilevel"/>
    <w:tmpl w:val="EA52E3C2"/>
    <w:lvl w:ilvl="0" w:tplc="F3CC6F4A">
      <w:numFmt w:val="bullet"/>
      <w:lvlText w:val="-"/>
      <w:lvlJc w:val="left"/>
      <w:pPr>
        <w:ind w:left="720" w:hanging="360"/>
      </w:pPr>
      <w:rPr>
        <w:rFonts w:ascii="Liberation Serif" w:eastAsia="SimSun" w:hAnsi="Liberation Serif"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E4163A5"/>
    <w:multiLevelType w:val="hybridMultilevel"/>
    <w:tmpl w:val="FD3C8EC0"/>
    <w:lvl w:ilvl="0" w:tplc="20EEC0F8">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9"/>
  </w:num>
  <w:num w:numId="4">
    <w:abstractNumId w:val="6"/>
  </w:num>
  <w:num w:numId="5">
    <w:abstractNumId w:val="5"/>
  </w:num>
  <w:num w:numId="6">
    <w:abstractNumId w:val="1"/>
  </w:num>
  <w:num w:numId="7">
    <w:abstractNumId w:val="7"/>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BA9"/>
    <w:rsid w:val="00021697"/>
    <w:rsid w:val="0007153A"/>
    <w:rsid w:val="00072B8C"/>
    <w:rsid w:val="00085FEB"/>
    <w:rsid w:val="00087A37"/>
    <w:rsid w:val="000962AB"/>
    <w:rsid w:val="000B4133"/>
    <w:rsid w:val="000D3877"/>
    <w:rsid w:val="000F4AA6"/>
    <w:rsid w:val="00114160"/>
    <w:rsid w:val="001451C6"/>
    <w:rsid w:val="001570D7"/>
    <w:rsid w:val="00174266"/>
    <w:rsid w:val="001745B5"/>
    <w:rsid w:val="00184E63"/>
    <w:rsid w:val="001B1236"/>
    <w:rsid w:val="0021547E"/>
    <w:rsid w:val="002253B7"/>
    <w:rsid w:val="00257238"/>
    <w:rsid w:val="00263A15"/>
    <w:rsid w:val="00271BA9"/>
    <w:rsid w:val="0029680E"/>
    <w:rsid w:val="002B61B7"/>
    <w:rsid w:val="002E34EF"/>
    <w:rsid w:val="002F558B"/>
    <w:rsid w:val="00320218"/>
    <w:rsid w:val="003242C4"/>
    <w:rsid w:val="0032744F"/>
    <w:rsid w:val="00333C99"/>
    <w:rsid w:val="003A4B6A"/>
    <w:rsid w:val="003B165B"/>
    <w:rsid w:val="003C3AFB"/>
    <w:rsid w:val="003D4DC9"/>
    <w:rsid w:val="003E1CDE"/>
    <w:rsid w:val="003E2A4A"/>
    <w:rsid w:val="00436C1B"/>
    <w:rsid w:val="004464F0"/>
    <w:rsid w:val="00466D61"/>
    <w:rsid w:val="00494AF1"/>
    <w:rsid w:val="004A220E"/>
    <w:rsid w:val="004C6963"/>
    <w:rsid w:val="004E17C2"/>
    <w:rsid w:val="00501BE0"/>
    <w:rsid w:val="005114BE"/>
    <w:rsid w:val="0051548D"/>
    <w:rsid w:val="00534622"/>
    <w:rsid w:val="00550D57"/>
    <w:rsid w:val="0058109F"/>
    <w:rsid w:val="005953E6"/>
    <w:rsid w:val="005B4F5A"/>
    <w:rsid w:val="005E50EA"/>
    <w:rsid w:val="005F121C"/>
    <w:rsid w:val="006127A4"/>
    <w:rsid w:val="00634CAC"/>
    <w:rsid w:val="00646FB9"/>
    <w:rsid w:val="00650C79"/>
    <w:rsid w:val="006525C8"/>
    <w:rsid w:val="006771FB"/>
    <w:rsid w:val="00682ABB"/>
    <w:rsid w:val="00686E96"/>
    <w:rsid w:val="006939D4"/>
    <w:rsid w:val="00694D9B"/>
    <w:rsid w:val="006F6779"/>
    <w:rsid w:val="0070022A"/>
    <w:rsid w:val="00704176"/>
    <w:rsid w:val="0071793A"/>
    <w:rsid w:val="00736CA0"/>
    <w:rsid w:val="00756D2B"/>
    <w:rsid w:val="007722A0"/>
    <w:rsid w:val="007A21A1"/>
    <w:rsid w:val="007A4890"/>
    <w:rsid w:val="007A6D85"/>
    <w:rsid w:val="007C3C59"/>
    <w:rsid w:val="007F25CE"/>
    <w:rsid w:val="007F7C5F"/>
    <w:rsid w:val="008018E4"/>
    <w:rsid w:val="00810201"/>
    <w:rsid w:val="00812B93"/>
    <w:rsid w:val="00826330"/>
    <w:rsid w:val="008328EF"/>
    <w:rsid w:val="008576F8"/>
    <w:rsid w:val="00867EAD"/>
    <w:rsid w:val="00870CA7"/>
    <w:rsid w:val="0089306D"/>
    <w:rsid w:val="008A6807"/>
    <w:rsid w:val="008B700A"/>
    <w:rsid w:val="008C2A49"/>
    <w:rsid w:val="008C32E7"/>
    <w:rsid w:val="008E0B3F"/>
    <w:rsid w:val="008E5245"/>
    <w:rsid w:val="008F10CA"/>
    <w:rsid w:val="00912A73"/>
    <w:rsid w:val="00915A1C"/>
    <w:rsid w:val="00923B0E"/>
    <w:rsid w:val="009349EC"/>
    <w:rsid w:val="00947979"/>
    <w:rsid w:val="0095622D"/>
    <w:rsid w:val="00956E88"/>
    <w:rsid w:val="00957504"/>
    <w:rsid w:val="0097221E"/>
    <w:rsid w:val="00973229"/>
    <w:rsid w:val="009924E3"/>
    <w:rsid w:val="009B5DF9"/>
    <w:rsid w:val="009C1104"/>
    <w:rsid w:val="00A36BE6"/>
    <w:rsid w:val="00A730A4"/>
    <w:rsid w:val="00A82C6E"/>
    <w:rsid w:val="00AB384C"/>
    <w:rsid w:val="00AC607A"/>
    <w:rsid w:val="00AF12BE"/>
    <w:rsid w:val="00B02370"/>
    <w:rsid w:val="00B2136B"/>
    <w:rsid w:val="00B30349"/>
    <w:rsid w:val="00B30586"/>
    <w:rsid w:val="00B53494"/>
    <w:rsid w:val="00B534A9"/>
    <w:rsid w:val="00B62357"/>
    <w:rsid w:val="00B7028D"/>
    <w:rsid w:val="00B82BBC"/>
    <w:rsid w:val="00B86311"/>
    <w:rsid w:val="00B95A9B"/>
    <w:rsid w:val="00BA75AE"/>
    <w:rsid w:val="00BC425E"/>
    <w:rsid w:val="00BD3BD0"/>
    <w:rsid w:val="00BD4C0B"/>
    <w:rsid w:val="00BE350B"/>
    <w:rsid w:val="00BE64A1"/>
    <w:rsid w:val="00C01DD6"/>
    <w:rsid w:val="00C24669"/>
    <w:rsid w:val="00C34000"/>
    <w:rsid w:val="00C52EE8"/>
    <w:rsid w:val="00CA7F09"/>
    <w:rsid w:val="00CD01AA"/>
    <w:rsid w:val="00D00BB9"/>
    <w:rsid w:val="00D00BE1"/>
    <w:rsid w:val="00D84097"/>
    <w:rsid w:val="00DA1C5D"/>
    <w:rsid w:val="00DB1977"/>
    <w:rsid w:val="00DE1FEE"/>
    <w:rsid w:val="00E00500"/>
    <w:rsid w:val="00E00A6A"/>
    <w:rsid w:val="00E25E3E"/>
    <w:rsid w:val="00E461EA"/>
    <w:rsid w:val="00E50641"/>
    <w:rsid w:val="00E526F3"/>
    <w:rsid w:val="00E724F6"/>
    <w:rsid w:val="00EA37D1"/>
    <w:rsid w:val="00ED1435"/>
    <w:rsid w:val="00EE6F35"/>
    <w:rsid w:val="00EF1B08"/>
    <w:rsid w:val="00F05892"/>
    <w:rsid w:val="00F24AAB"/>
    <w:rsid w:val="00F405C5"/>
    <w:rsid w:val="00F44302"/>
    <w:rsid w:val="00F4613E"/>
    <w:rsid w:val="00F6056B"/>
    <w:rsid w:val="00F62555"/>
    <w:rsid w:val="00F774DD"/>
    <w:rsid w:val="00FA4DA8"/>
    <w:rsid w:val="00FC386E"/>
    <w:rsid w:val="00FC7552"/>
    <w:rsid w:val="00FD63FE"/>
    <w:rsid w:val="00FE754C"/>
    <w:rsid w:val="00FF2DF9"/>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B7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sz w:val="24"/>
        <w:szCs w:val="24"/>
        <w:lang w:val="fr-FR"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EA37D1"/>
    <w:pPr>
      <w:spacing w:before="100" w:beforeAutospacing="1" w:after="100" w:afterAutospacing="1"/>
      <w:outlineLvl w:val="1"/>
    </w:pPr>
    <w:rPr>
      <w:rFonts w:ascii="Times" w:hAnsi="Times"/>
      <w:b/>
      <w:bCs/>
      <w:sz w:val="36"/>
      <w:szCs w:val="36"/>
      <w:lang w:val="fr-BE" w:eastAsia="fr-FR" w:bidi="ar-SA"/>
    </w:rPr>
  </w:style>
  <w:style w:type="paragraph" w:styleId="Titre3">
    <w:name w:val="heading 3"/>
    <w:basedOn w:val="Normal"/>
    <w:link w:val="Titre3Car"/>
    <w:uiPriority w:val="9"/>
    <w:qFormat/>
    <w:rsid w:val="00EA37D1"/>
    <w:pPr>
      <w:spacing w:before="100" w:beforeAutospacing="1" w:after="100" w:afterAutospacing="1"/>
      <w:outlineLvl w:val="2"/>
    </w:pPr>
    <w:rPr>
      <w:rFonts w:ascii="Times" w:hAnsi="Times"/>
      <w:b/>
      <w:bCs/>
      <w:sz w:val="27"/>
      <w:szCs w:val="27"/>
      <w:lang w:val="fr-BE"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customStyle="1" w:styleId="Lgende1">
    <w:name w:val="Légende1"/>
    <w:basedOn w:val="Normal"/>
    <w:qFormat/>
    <w:pPr>
      <w:suppressLineNumbers/>
      <w:spacing w:before="120" w:after="120"/>
    </w:pPr>
    <w:rPr>
      <w:i/>
      <w:iCs/>
    </w:rPr>
  </w:style>
  <w:style w:type="paragraph" w:customStyle="1" w:styleId="Index">
    <w:name w:val="Index"/>
    <w:basedOn w:val="Normal"/>
    <w:qFormat/>
    <w:pPr>
      <w:suppressLineNumbers/>
    </w:pPr>
  </w:style>
  <w:style w:type="paragraph" w:styleId="Paragraphedeliste">
    <w:name w:val="List Paragraph"/>
    <w:basedOn w:val="Normal"/>
    <w:uiPriority w:val="34"/>
    <w:qFormat/>
    <w:rsid w:val="002F558B"/>
    <w:pPr>
      <w:ind w:left="720"/>
      <w:contextualSpacing/>
    </w:pPr>
  </w:style>
  <w:style w:type="character" w:styleId="Lienhypertexte">
    <w:name w:val="Hyperlink"/>
    <w:basedOn w:val="Policepardfaut"/>
    <w:uiPriority w:val="99"/>
    <w:unhideWhenUsed/>
    <w:rsid w:val="002F558B"/>
    <w:rPr>
      <w:color w:val="0000FF" w:themeColor="hyperlink"/>
      <w:u w:val="single"/>
    </w:rPr>
  </w:style>
  <w:style w:type="character" w:customStyle="1" w:styleId="Titre2Car">
    <w:name w:val="Titre 2 Car"/>
    <w:basedOn w:val="Policepardfaut"/>
    <w:link w:val="Titre2"/>
    <w:uiPriority w:val="9"/>
    <w:rsid w:val="00EA37D1"/>
    <w:rPr>
      <w:rFonts w:ascii="Times" w:hAnsi="Times"/>
      <w:b/>
      <w:bCs/>
      <w:sz w:val="36"/>
      <w:szCs w:val="36"/>
      <w:lang w:val="fr-BE" w:eastAsia="fr-FR" w:bidi="ar-SA"/>
    </w:rPr>
  </w:style>
  <w:style w:type="character" w:customStyle="1" w:styleId="Titre3Car">
    <w:name w:val="Titre 3 Car"/>
    <w:basedOn w:val="Policepardfaut"/>
    <w:link w:val="Titre3"/>
    <w:uiPriority w:val="9"/>
    <w:rsid w:val="00EA37D1"/>
    <w:rPr>
      <w:rFonts w:ascii="Times" w:hAnsi="Times"/>
      <w:b/>
      <w:bCs/>
      <w:sz w:val="27"/>
      <w:szCs w:val="27"/>
      <w:lang w:val="fr-BE" w:eastAsia="fr-FR" w:bidi="ar-SA"/>
    </w:rPr>
  </w:style>
  <w:style w:type="paragraph" w:customStyle="1" w:styleId="standard">
    <w:name w:val="standard"/>
    <w:basedOn w:val="Normal"/>
    <w:rsid w:val="00EA37D1"/>
    <w:pPr>
      <w:spacing w:before="100" w:beforeAutospacing="1" w:after="100" w:afterAutospacing="1"/>
    </w:pPr>
    <w:rPr>
      <w:rFonts w:ascii="Times" w:hAnsi="Times"/>
      <w:sz w:val="20"/>
      <w:szCs w:val="20"/>
      <w:lang w:val="fr-BE" w:eastAsia="fr-FR" w:bidi="ar-SA"/>
    </w:rPr>
  </w:style>
  <w:style w:type="paragraph" w:styleId="NormalWeb">
    <w:name w:val="Normal (Web)"/>
    <w:basedOn w:val="Normal"/>
    <w:uiPriority w:val="99"/>
    <w:semiHidden/>
    <w:unhideWhenUsed/>
    <w:rsid w:val="00D00BB9"/>
    <w:pPr>
      <w:spacing w:before="100" w:beforeAutospacing="1" w:after="100" w:afterAutospacing="1"/>
    </w:pPr>
    <w:rPr>
      <w:rFonts w:ascii="Times" w:hAnsi="Times" w:cs="Times New Roman"/>
      <w:sz w:val="20"/>
      <w:szCs w:val="20"/>
      <w:lang w:val="fr-BE" w:eastAsia="fr-FR" w:bidi="ar-SA"/>
    </w:rPr>
  </w:style>
  <w:style w:type="character" w:styleId="Lienhypertextesuivi">
    <w:name w:val="FollowedHyperlink"/>
    <w:basedOn w:val="Policepardfaut"/>
    <w:uiPriority w:val="99"/>
    <w:semiHidden/>
    <w:unhideWhenUsed/>
    <w:rsid w:val="00184E63"/>
    <w:rPr>
      <w:color w:val="800080" w:themeColor="followedHyperlink"/>
      <w:u w:val="single"/>
    </w:rPr>
  </w:style>
  <w:style w:type="paragraph" w:styleId="Notedebasdepage">
    <w:name w:val="footnote text"/>
    <w:basedOn w:val="Normal"/>
    <w:link w:val="NotedebasdepageCar"/>
    <w:uiPriority w:val="99"/>
    <w:semiHidden/>
    <w:unhideWhenUsed/>
    <w:rsid w:val="00EE6F35"/>
    <w:rPr>
      <w:rFonts w:cs="Mangal"/>
      <w:sz w:val="20"/>
      <w:szCs w:val="18"/>
    </w:rPr>
  </w:style>
  <w:style w:type="character" w:customStyle="1" w:styleId="NotedebasdepageCar">
    <w:name w:val="Note de bas de page Car"/>
    <w:basedOn w:val="Policepardfaut"/>
    <w:link w:val="Notedebasdepage"/>
    <w:uiPriority w:val="99"/>
    <w:semiHidden/>
    <w:rsid w:val="00EE6F35"/>
    <w:rPr>
      <w:rFonts w:cs="Mangal"/>
      <w:sz w:val="20"/>
      <w:szCs w:val="18"/>
    </w:rPr>
  </w:style>
  <w:style w:type="character" w:styleId="Marquenotebasdepage">
    <w:name w:val="footnote reference"/>
    <w:basedOn w:val="Policepardfaut"/>
    <w:uiPriority w:val="99"/>
    <w:semiHidden/>
    <w:unhideWhenUsed/>
    <w:rsid w:val="00EE6F3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sz w:val="24"/>
        <w:szCs w:val="24"/>
        <w:lang w:val="fr-FR"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EA37D1"/>
    <w:pPr>
      <w:spacing w:before="100" w:beforeAutospacing="1" w:after="100" w:afterAutospacing="1"/>
      <w:outlineLvl w:val="1"/>
    </w:pPr>
    <w:rPr>
      <w:rFonts w:ascii="Times" w:hAnsi="Times"/>
      <w:b/>
      <w:bCs/>
      <w:sz w:val="36"/>
      <w:szCs w:val="36"/>
      <w:lang w:val="fr-BE" w:eastAsia="fr-FR" w:bidi="ar-SA"/>
    </w:rPr>
  </w:style>
  <w:style w:type="paragraph" w:styleId="Titre3">
    <w:name w:val="heading 3"/>
    <w:basedOn w:val="Normal"/>
    <w:link w:val="Titre3Car"/>
    <w:uiPriority w:val="9"/>
    <w:qFormat/>
    <w:rsid w:val="00EA37D1"/>
    <w:pPr>
      <w:spacing w:before="100" w:beforeAutospacing="1" w:after="100" w:afterAutospacing="1"/>
      <w:outlineLvl w:val="2"/>
    </w:pPr>
    <w:rPr>
      <w:rFonts w:ascii="Times" w:hAnsi="Times"/>
      <w:b/>
      <w:bCs/>
      <w:sz w:val="27"/>
      <w:szCs w:val="27"/>
      <w:lang w:val="fr-BE"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customStyle="1" w:styleId="Lgende1">
    <w:name w:val="Légende1"/>
    <w:basedOn w:val="Normal"/>
    <w:qFormat/>
    <w:pPr>
      <w:suppressLineNumbers/>
      <w:spacing w:before="120" w:after="120"/>
    </w:pPr>
    <w:rPr>
      <w:i/>
      <w:iCs/>
    </w:rPr>
  </w:style>
  <w:style w:type="paragraph" w:customStyle="1" w:styleId="Index">
    <w:name w:val="Index"/>
    <w:basedOn w:val="Normal"/>
    <w:qFormat/>
    <w:pPr>
      <w:suppressLineNumbers/>
    </w:pPr>
  </w:style>
  <w:style w:type="paragraph" w:styleId="Paragraphedeliste">
    <w:name w:val="List Paragraph"/>
    <w:basedOn w:val="Normal"/>
    <w:uiPriority w:val="34"/>
    <w:qFormat/>
    <w:rsid w:val="002F558B"/>
    <w:pPr>
      <w:ind w:left="720"/>
      <w:contextualSpacing/>
    </w:pPr>
  </w:style>
  <w:style w:type="character" w:styleId="Lienhypertexte">
    <w:name w:val="Hyperlink"/>
    <w:basedOn w:val="Policepardfaut"/>
    <w:uiPriority w:val="99"/>
    <w:unhideWhenUsed/>
    <w:rsid w:val="002F558B"/>
    <w:rPr>
      <w:color w:val="0000FF" w:themeColor="hyperlink"/>
      <w:u w:val="single"/>
    </w:rPr>
  </w:style>
  <w:style w:type="character" w:customStyle="1" w:styleId="Titre2Car">
    <w:name w:val="Titre 2 Car"/>
    <w:basedOn w:val="Policepardfaut"/>
    <w:link w:val="Titre2"/>
    <w:uiPriority w:val="9"/>
    <w:rsid w:val="00EA37D1"/>
    <w:rPr>
      <w:rFonts w:ascii="Times" w:hAnsi="Times"/>
      <w:b/>
      <w:bCs/>
      <w:sz w:val="36"/>
      <w:szCs w:val="36"/>
      <w:lang w:val="fr-BE" w:eastAsia="fr-FR" w:bidi="ar-SA"/>
    </w:rPr>
  </w:style>
  <w:style w:type="character" w:customStyle="1" w:styleId="Titre3Car">
    <w:name w:val="Titre 3 Car"/>
    <w:basedOn w:val="Policepardfaut"/>
    <w:link w:val="Titre3"/>
    <w:uiPriority w:val="9"/>
    <w:rsid w:val="00EA37D1"/>
    <w:rPr>
      <w:rFonts w:ascii="Times" w:hAnsi="Times"/>
      <w:b/>
      <w:bCs/>
      <w:sz w:val="27"/>
      <w:szCs w:val="27"/>
      <w:lang w:val="fr-BE" w:eastAsia="fr-FR" w:bidi="ar-SA"/>
    </w:rPr>
  </w:style>
  <w:style w:type="paragraph" w:customStyle="1" w:styleId="standard">
    <w:name w:val="standard"/>
    <w:basedOn w:val="Normal"/>
    <w:rsid w:val="00EA37D1"/>
    <w:pPr>
      <w:spacing w:before="100" w:beforeAutospacing="1" w:after="100" w:afterAutospacing="1"/>
    </w:pPr>
    <w:rPr>
      <w:rFonts w:ascii="Times" w:hAnsi="Times"/>
      <w:sz w:val="20"/>
      <w:szCs w:val="20"/>
      <w:lang w:val="fr-BE" w:eastAsia="fr-FR" w:bidi="ar-SA"/>
    </w:rPr>
  </w:style>
  <w:style w:type="paragraph" w:styleId="NormalWeb">
    <w:name w:val="Normal (Web)"/>
    <w:basedOn w:val="Normal"/>
    <w:uiPriority w:val="99"/>
    <w:semiHidden/>
    <w:unhideWhenUsed/>
    <w:rsid w:val="00D00BB9"/>
    <w:pPr>
      <w:spacing w:before="100" w:beforeAutospacing="1" w:after="100" w:afterAutospacing="1"/>
    </w:pPr>
    <w:rPr>
      <w:rFonts w:ascii="Times" w:hAnsi="Times" w:cs="Times New Roman"/>
      <w:sz w:val="20"/>
      <w:szCs w:val="20"/>
      <w:lang w:val="fr-BE" w:eastAsia="fr-FR" w:bidi="ar-SA"/>
    </w:rPr>
  </w:style>
  <w:style w:type="character" w:styleId="Lienhypertextesuivi">
    <w:name w:val="FollowedHyperlink"/>
    <w:basedOn w:val="Policepardfaut"/>
    <w:uiPriority w:val="99"/>
    <w:semiHidden/>
    <w:unhideWhenUsed/>
    <w:rsid w:val="00184E63"/>
    <w:rPr>
      <w:color w:val="800080" w:themeColor="followedHyperlink"/>
      <w:u w:val="single"/>
    </w:rPr>
  </w:style>
  <w:style w:type="paragraph" w:styleId="Notedebasdepage">
    <w:name w:val="footnote text"/>
    <w:basedOn w:val="Normal"/>
    <w:link w:val="NotedebasdepageCar"/>
    <w:uiPriority w:val="99"/>
    <w:semiHidden/>
    <w:unhideWhenUsed/>
    <w:rsid w:val="00EE6F35"/>
    <w:rPr>
      <w:rFonts w:cs="Mangal"/>
      <w:sz w:val="20"/>
      <w:szCs w:val="18"/>
    </w:rPr>
  </w:style>
  <w:style w:type="character" w:customStyle="1" w:styleId="NotedebasdepageCar">
    <w:name w:val="Note de bas de page Car"/>
    <w:basedOn w:val="Policepardfaut"/>
    <w:link w:val="Notedebasdepage"/>
    <w:uiPriority w:val="99"/>
    <w:semiHidden/>
    <w:rsid w:val="00EE6F35"/>
    <w:rPr>
      <w:rFonts w:cs="Mangal"/>
      <w:sz w:val="20"/>
      <w:szCs w:val="18"/>
    </w:rPr>
  </w:style>
  <w:style w:type="character" w:styleId="Marquenotebasdepage">
    <w:name w:val="footnote reference"/>
    <w:basedOn w:val="Policepardfaut"/>
    <w:uiPriority w:val="99"/>
    <w:semiHidden/>
    <w:unhideWhenUsed/>
    <w:rsid w:val="00EE6F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9071">
      <w:bodyDiv w:val="1"/>
      <w:marLeft w:val="0"/>
      <w:marRight w:val="0"/>
      <w:marTop w:val="0"/>
      <w:marBottom w:val="0"/>
      <w:divBdr>
        <w:top w:val="none" w:sz="0" w:space="0" w:color="auto"/>
        <w:left w:val="none" w:sz="0" w:space="0" w:color="auto"/>
        <w:bottom w:val="none" w:sz="0" w:space="0" w:color="auto"/>
        <w:right w:val="none" w:sz="0" w:space="0" w:color="auto"/>
      </w:divBdr>
    </w:div>
    <w:div w:id="209107883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owecsom.org/accueil.ht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2C4C2-1CA5-9B43-928C-BA0717ED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3729</Characters>
  <Application>Microsoft Macintosh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Pour</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Jean-Claude Garot</cp:lastModifiedBy>
  <cp:revision>2</cp:revision>
  <cp:lastPrinted>2017-10-11T13:04:00Z</cp:lastPrinted>
  <dcterms:created xsi:type="dcterms:W3CDTF">2017-10-24T13:39:00Z</dcterms:created>
  <dcterms:modified xsi:type="dcterms:W3CDTF">2017-10-24T13:39:00Z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2017-05-03T23:21:17Z</dcterms:created>
  <dc:creator/>
  <dc:description/>
  <dc:language>fr-FR</dc:language>
  <cp:lastModifiedBy/>
  <dcterms:modified xsi:type="dcterms:W3CDTF">2017-05-03T23:54:58Z</dcterms:modified>
  <cp:revision>2</cp:revision>
  <dc:subject/>
  <dc:title/>
</cp:coreProperties>
</file>