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7AC3" w:rsidRDefault="00227AC3" w:rsidP="00C873A4">
      <w:pPr>
        <w:pStyle w:val="Titre1"/>
        <w:pBdr>
          <w:bottom w:val="single" w:sz="4" w:space="1" w:color="auto"/>
        </w:pBdr>
        <w:spacing w:after="360"/>
        <w:rPr>
          <w:lang w:eastAsia="fr-BE"/>
        </w:rPr>
      </w:pPr>
      <w:r>
        <w:rPr>
          <w:lang w:eastAsia="fr-BE"/>
        </w:rPr>
        <w:t>De Mirko Popovitch par mail le 9 juin 2018</w:t>
      </w:r>
    </w:p>
    <w:p w:rsidR="00810C1D" w:rsidRPr="00810C1D" w:rsidRDefault="00810C1D" w:rsidP="00C873A4">
      <w:pPr>
        <w:shd w:val="clear" w:color="auto" w:fill="FFFFFF"/>
        <w:spacing w:after="240" w:line="240" w:lineRule="auto"/>
        <w:rPr>
          <w:rFonts w:ascii="Arial" w:eastAsia="Times New Roman" w:hAnsi="Arial" w:cs="Arial"/>
          <w:color w:val="212121"/>
          <w:sz w:val="20"/>
          <w:szCs w:val="20"/>
          <w:lang w:eastAsia="fr-BE"/>
        </w:rPr>
      </w:pPr>
      <w:r w:rsidRPr="00810C1D">
        <w:rPr>
          <w:rFonts w:ascii="Calibri" w:eastAsia="Times New Roman" w:hAnsi="Calibri" w:cs="Calibri"/>
          <w:color w:val="212121"/>
          <w:sz w:val="32"/>
          <w:szCs w:val="32"/>
          <w:lang w:eastAsia="fr-BE"/>
        </w:rPr>
        <w:t>Il serait intéressant de réfléchir à quelques entrées (public cible culture, priorités de contenu, approches littéraires, thématiques, … ).</w:t>
      </w:r>
    </w:p>
    <w:p w:rsidR="00810C1D" w:rsidRPr="00810C1D" w:rsidRDefault="00810C1D" w:rsidP="00C873A4">
      <w:pPr>
        <w:shd w:val="clear" w:color="auto" w:fill="FFFFFF"/>
        <w:spacing w:after="240" w:line="240" w:lineRule="auto"/>
        <w:rPr>
          <w:rFonts w:ascii="Arial" w:eastAsia="Times New Roman" w:hAnsi="Arial" w:cs="Arial"/>
          <w:color w:val="212121"/>
          <w:sz w:val="20"/>
          <w:szCs w:val="20"/>
          <w:lang w:eastAsia="fr-BE"/>
        </w:rPr>
      </w:pPr>
      <w:r w:rsidRPr="00810C1D">
        <w:rPr>
          <w:rFonts w:ascii="Calibri" w:eastAsia="Times New Roman" w:hAnsi="Calibri" w:cs="Calibri"/>
          <w:color w:val="212121"/>
          <w:sz w:val="32"/>
          <w:szCs w:val="32"/>
          <w:lang w:eastAsia="fr-BE"/>
        </w:rPr>
        <w:t>Quelques idées :</w:t>
      </w:r>
    </w:p>
    <w:p w:rsidR="00810C1D" w:rsidRPr="00810C1D" w:rsidRDefault="00810C1D" w:rsidP="00C873A4">
      <w:pPr>
        <w:shd w:val="clear" w:color="auto" w:fill="FFFFFF"/>
        <w:spacing w:after="240" w:line="240" w:lineRule="auto"/>
        <w:rPr>
          <w:rFonts w:ascii="Arial" w:eastAsia="Times New Roman" w:hAnsi="Arial" w:cs="Arial"/>
          <w:color w:val="212121"/>
          <w:sz w:val="20"/>
          <w:szCs w:val="20"/>
          <w:lang w:eastAsia="fr-BE"/>
        </w:rPr>
      </w:pPr>
      <w:r w:rsidRPr="00810C1D">
        <w:rPr>
          <w:rFonts w:ascii="Calibri" w:eastAsia="Times New Roman" w:hAnsi="Calibri" w:cs="Calibri"/>
          <w:color w:val="212121"/>
          <w:sz w:val="32"/>
          <w:szCs w:val="32"/>
          <w:lang w:eastAsia="fr-BE"/>
        </w:rPr>
        <w:t>- mettre en valeur des « caricatures sociales/politiques » issues de jeunes dessinateurs (RDC/Burkina il y en a de géniaux) et pour rendre attractif, proposer un dessin avec le contenu original de la bulle et reprendre le même dessin avec la bulle vide, chacun y insert sa phrase.</w:t>
      </w:r>
    </w:p>
    <w:p w:rsidR="00810C1D" w:rsidRPr="00810C1D" w:rsidRDefault="00810C1D" w:rsidP="00C873A4">
      <w:pPr>
        <w:shd w:val="clear" w:color="auto" w:fill="FFFFFF"/>
        <w:spacing w:after="240" w:line="240" w:lineRule="auto"/>
        <w:rPr>
          <w:rFonts w:ascii="Arial" w:eastAsia="Times New Roman" w:hAnsi="Arial" w:cs="Arial"/>
          <w:color w:val="212121"/>
          <w:sz w:val="20"/>
          <w:szCs w:val="20"/>
          <w:lang w:eastAsia="fr-BE"/>
        </w:rPr>
      </w:pPr>
      <w:r w:rsidRPr="00810C1D">
        <w:rPr>
          <w:rFonts w:ascii="Calibri" w:eastAsia="Times New Roman" w:hAnsi="Calibri" w:cs="Calibri"/>
          <w:color w:val="212121"/>
          <w:sz w:val="32"/>
          <w:szCs w:val="32"/>
          <w:lang w:eastAsia="fr-BE"/>
        </w:rPr>
        <w:t xml:space="preserve">- mettre en valeur des textes ou des </w:t>
      </w:r>
      <w:r w:rsidR="00C873A4" w:rsidRPr="00810C1D">
        <w:rPr>
          <w:rFonts w:ascii="Calibri" w:eastAsia="Times New Roman" w:hAnsi="Calibri" w:cs="Calibri"/>
          <w:color w:val="212121"/>
          <w:sz w:val="32"/>
          <w:szCs w:val="32"/>
          <w:lang w:eastAsia="fr-BE"/>
        </w:rPr>
        <w:t>extraits de</w:t>
      </w:r>
      <w:r w:rsidRPr="00810C1D">
        <w:rPr>
          <w:rFonts w:ascii="Calibri" w:eastAsia="Times New Roman" w:hAnsi="Calibri" w:cs="Calibri"/>
          <w:color w:val="212121"/>
          <w:sz w:val="32"/>
          <w:szCs w:val="32"/>
          <w:lang w:eastAsia="fr-BE"/>
        </w:rPr>
        <w:t xml:space="preserve"> chansons française (rap-pop-reggae…) à contenu sociaux.</w:t>
      </w:r>
    </w:p>
    <w:p w:rsidR="00810C1D" w:rsidRPr="00810C1D" w:rsidRDefault="00810C1D" w:rsidP="00C873A4">
      <w:pPr>
        <w:shd w:val="clear" w:color="auto" w:fill="FFFFFF"/>
        <w:spacing w:after="240" w:line="240" w:lineRule="auto"/>
        <w:rPr>
          <w:rFonts w:ascii="Arial" w:eastAsia="Times New Roman" w:hAnsi="Arial" w:cs="Arial"/>
          <w:color w:val="212121"/>
          <w:sz w:val="20"/>
          <w:szCs w:val="20"/>
          <w:lang w:eastAsia="fr-BE"/>
        </w:rPr>
      </w:pPr>
      <w:r w:rsidRPr="00810C1D">
        <w:rPr>
          <w:rFonts w:ascii="Calibri" w:eastAsia="Times New Roman" w:hAnsi="Calibri" w:cs="Calibri"/>
          <w:color w:val="212121"/>
          <w:sz w:val="32"/>
          <w:szCs w:val="32"/>
          <w:lang w:eastAsia="fr-BE"/>
        </w:rPr>
        <w:t>- pourquoi ne pas traduire des extraits de textes marquants du répertoire anglo-saxons.</w:t>
      </w:r>
    </w:p>
    <w:p w:rsidR="00810C1D" w:rsidRPr="00810C1D" w:rsidRDefault="00810C1D" w:rsidP="00C873A4">
      <w:pPr>
        <w:shd w:val="clear" w:color="auto" w:fill="FFFFFF"/>
        <w:spacing w:after="240" w:line="240" w:lineRule="auto"/>
        <w:rPr>
          <w:rFonts w:ascii="Arial" w:eastAsia="Times New Roman" w:hAnsi="Arial" w:cs="Arial"/>
          <w:color w:val="212121"/>
          <w:sz w:val="20"/>
          <w:szCs w:val="20"/>
          <w:lang w:eastAsia="fr-BE"/>
        </w:rPr>
      </w:pPr>
      <w:r w:rsidRPr="00810C1D">
        <w:rPr>
          <w:rFonts w:ascii="Calibri" w:eastAsia="Times New Roman" w:hAnsi="Calibri" w:cs="Calibri"/>
          <w:color w:val="212121"/>
          <w:sz w:val="32"/>
          <w:szCs w:val="32"/>
          <w:lang w:eastAsia="fr-BE"/>
        </w:rPr>
        <w:t>- pour le cinéma, se concentrer sur les deuxièmes couteaux (directeurs photos, monteurs, producteurs ou comédiens seconds rôles), beaucoup plus accessibles et surtout souvent porteurs de paroles plus libres que les vedettes qui répètent souvent la même chose à tt les micros.</w:t>
      </w:r>
    </w:p>
    <w:p w:rsidR="00810C1D" w:rsidRPr="00810C1D" w:rsidRDefault="00810C1D" w:rsidP="00C873A4">
      <w:pPr>
        <w:shd w:val="clear" w:color="auto" w:fill="FFFFFF"/>
        <w:spacing w:after="240" w:line="240" w:lineRule="auto"/>
        <w:rPr>
          <w:rFonts w:ascii="Arial" w:eastAsia="Times New Roman" w:hAnsi="Arial" w:cs="Arial"/>
          <w:color w:val="212121"/>
          <w:sz w:val="20"/>
          <w:szCs w:val="20"/>
          <w:lang w:eastAsia="fr-BE"/>
        </w:rPr>
      </w:pPr>
      <w:r w:rsidRPr="00810C1D">
        <w:rPr>
          <w:rFonts w:ascii="Calibri" w:eastAsia="Times New Roman" w:hAnsi="Calibri" w:cs="Calibri"/>
          <w:color w:val="212121"/>
          <w:sz w:val="32"/>
          <w:szCs w:val="32"/>
          <w:lang w:eastAsia="fr-BE"/>
        </w:rPr>
        <w:t>- il y a de + en + de collectifs de plasticiens qui montent des projets d’expos, autour d’idées, d’un site</w:t>
      </w:r>
      <w:r w:rsidR="00C873A4" w:rsidRPr="00810C1D">
        <w:rPr>
          <w:rFonts w:ascii="Calibri" w:eastAsia="Times New Roman" w:hAnsi="Calibri" w:cs="Calibri"/>
          <w:color w:val="212121"/>
          <w:sz w:val="32"/>
          <w:szCs w:val="32"/>
          <w:lang w:eastAsia="fr-BE"/>
        </w:rPr>
        <w:t xml:space="preserve"> </w:t>
      </w:r>
      <w:r w:rsidR="00C873A4">
        <w:rPr>
          <w:rFonts w:ascii="Calibri" w:eastAsia="Times New Roman" w:hAnsi="Calibri" w:cs="Calibri"/>
          <w:color w:val="212121"/>
          <w:sz w:val="32"/>
          <w:szCs w:val="32"/>
          <w:lang w:eastAsia="fr-BE"/>
        </w:rPr>
        <w:t>…</w:t>
      </w:r>
      <w:bookmarkStart w:id="0" w:name="_GoBack"/>
      <w:bookmarkEnd w:id="0"/>
    </w:p>
    <w:p w:rsidR="00810C1D" w:rsidRPr="00810C1D" w:rsidRDefault="00810C1D" w:rsidP="00C873A4">
      <w:pPr>
        <w:shd w:val="clear" w:color="auto" w:fill="FFFFFF"/>
        <w:spacing w:after="240" w:line="240" w:lineRule="auto"/>
        <w:rPr>
          <w:rFonts w:ascii="Arial" w:eastAsia="Times New Roman" w:hAnsi="Arial" w:cs="Arial"/>
          <w:color w:val="212121"/>
          <w:sz w:val="20"/>
          <w:szCs w:val="20"/>
          <w:lang w:eastAsia="fr-BE"/>
        </w:rPr>
      </w:pPr>
      <w:r w:rsidRPr="00810C1D">
        <w:rPr>
          <w:rFonts w:ascii="Calibri" w:eastAsia="Times New Roman" w:hAnsi="Calibri" w:cs="Calibri"/>
          <w:color w:val="212121"/>
          <w:sz w:val="32"/>
          <w:szCs w:val="32"/>
          <w:lang w:eastAsia="fr-BE"/>
        </w:rPr>
        <w:t xml:space="preserve">- faire des appels aux photographes et publier régulièrement des photos de gens qui </w:t>
      </w:r>
      <w:r w:rsidR="00C873A4" w:rsidRPr="00810C1D">
        <w:rPr>
          <w:rFonts w:ascii="Calibri" w:eastAsia="Times New Roman" w:hAnsi="Calibri" w:cs="Calibri"/>
          <w:color w:val="212121"/>
          <w:sz w:val="32"/>
          <w:szCs w:val="32"/>
          <w:lang w:eastAsia="fr-BE"/>
        </w:rPr>
        <w:t>œuvrent</w:t>
      </w:r>
      <w:r w:rsidRPr="00810C1D">
        <w:rPr>
          <w:rFonts w:ascii="Calibri" w:eastAsia="Times New Roman" w:hAnsi="Calibri" w:cs="Calibri"/>
          <w:color w:val="212121"/>
          <w:sz w:val="32"/>
          <w:szCs w:val="32"/>
          <w:lang w:eastAsia="fr-BE"/>
        </w:rPr>
        <w:t xml:space="preserve"> pour la/les communautés (ouvriers qui refont une route, infirmière d’origine ???, un </w:t>
      </w:r>
      <w:r w:rsidR="00C873A4" w:rsidRPr="00810C1D">
        <w:rPr>
          <w:rFonts w:ascii="Calibri" w:eastAsia="Times New Roman" w:hAnsi="Calibri" w:cs="Calibri"/>
          <w:color w:val="212121"/>
          <w:sz w:val="32"/>
          <w:szCs w:val="32"/>
          <w:lang w:eastAsia="fr-BE"/>
        </w:rPr>
        <w:t>ramasseur</w:t>
      </w:r>
      <w:r w:rsidRPr="00810C1D">
        <w:rPr>
          <w:rFonts w:ascii="Calibri" w:eastAsia="Times New Roman" w:hAnsi="Calibri" w:cs="Calibri"/>
          <w:color w:val="212121"/>
          <w:sz w:val="32"/>
          <w:szCs w:val="32"/>
          <w:lang w:eastAsia="fr-BE"/>
        </w:rPr>
        <w:t xml:space="preserve"> de poubelles. Et pourquoi pas, en 4 ou 6 photos : la journée de Monsieur X ? Comme un roman photo.</w:t>
      </w:r>
    </w:p>
    <w:p w:rsidR="006A2F2D" w:rsidRDefault="006A2F2D" w:rsidP="00810C1D">
      <w:pPr>
        <w:spacing w:after="240"/>
      </w:pPr>
    </w:p>
    <w:sectPr w:rsidR="006A2F2D" w:rsidSect="00EE0CB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0F09" w:rsidRDefault="003C0F09" w:rsidP="00227AC3">
      <w:pPr>
        <w:spacing w:after="0" w:line="240" w:lineRule="auto"/>
      </w:pPr>
      <w:r>
        <w:separator/>
      </w:r>
    </w:p>
  </w:endnote>
  <w:endnote w:type="continuationSeparator" w:id="0">
    <w:p w:rsidR="003C0F09" w:rsidRDefault="003C0F09" w:rsidP="00227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0F09" w:rsidRDefault="003C0F09" w:rsidP="00227AC3">
      <w:pPr>
        <w:spacing w:after="0" w:line="240" w:lineRule="auto"/>
      </w:pPr>
      <w:r>
        <w:separator/>
      </w:r>
    </w:p>
  </w:footnote>
  <w:footnote w:type="continuationSeparator" w:id="0">
    <w:p w:rsidR="003C0F09" w:rsidRDefault="003C0F09" w:rsidP="00227A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C1D"/>
    <w:rsid w:val="001734F7"/>
    <w:rsid w:val="00227AC3"/>
    <w:rsid w:val="002B3FAD"/>
    <w:rsid w:val="002F4B2B"/>
    <w:rsid w:val="003C0F09"/>
    <w:rsid w:val="0060511E"/>
    <w:rsid w:val="006853DF"/>
    <w:rsid w:val="006A2F2D"/>
    <w:rsid w:val="00810C1D"/>
    <w:rsid w:val="00826445"/>
    <w:rsid w:val="00877731"/>
    <w:rsid w:val="008B31D6"/>
    <w:rsid w:val="00C873A4"/>
    <w:rsid w:val="00E663F3"/>
    <w:rsid w:val="00EE0CBE"/>
  </w:rsids>
  <m:mathPr>
    <m:mathFont m:val="Cambria Math"/>
    <m:brkBin m:val="before"/>
    <m:brkBinSub m:val="--"/>
    <m:smallFrac m:val="0"/>
    <m:dispDef/>
    <m:lMargin m:val="0"/>
    <m:rMargin m:val="0"/>
    <m:defJc m:val="centerGroup"/>
    <m:wrapIndent m:val="1440"/>
    <m:intLim m:val="subSup"/>
    <m:naryLim m:val="undOvr"/>
  </m:mathPr>
  <w:themeFontLang w:val="fr-BE" w:eastAsia="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A76B0"/>
  <w15:chartTrackingRefBased/>
  <w15:docId w15:val="{8FFB38AD-8D42-48EB-9CEE-517FDBED5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C873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C873A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27AC3"/>
    <w:pPr>
      <w:tabs>
        <w:tab w:val="center" w:pos="4536"/>
        <w:tab w:val="right" w:pos="9072"/>
      </w:tabs>
      <w:spacing w:after="0" w:line="240" w:lineRule="auto"/>
    </w:pPr>
  </w:style>
  <w:style w:type="character" w:customStyle="1" w:styleId="En-tteCar">
    <w:name w:val="En-tête Car"/>
    <w:basedOn w:val="Policepardfaut"/>
    <w:link w:val="En-tte"/>
    <w:uiPriority w:val="99"/>
    <w:rsid w:val="00227AC3"/>
  </w:style>
  <w:style w:type="paragraph" w:styleId="Pieddepage">
    <w:name w:val="footer"/>
    <w:basedOn w:val="Normal"/>
    <w:link w:val="PieddepageCar"/>
    <w:uiPriority w:val="99"/>
    <w:unhideWhenUsed/>
    <w:rsid w:val="00227AC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27AC3"/>
  </w:style>
  <w:style w:type="character" w:customStyle="1" w:styleId="Titre1Car">
    <w:name w:val="Titre 1 Car"/>
    <w:basedOn w:val="Policepardfaut"/>
    <w:link w:val="Titre1"/>
    <w:uiPriority w:val="9"/>
    <w:rsid w:val="00C873A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C873A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681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207</Words>
  <Characters>1139</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jonniaux</dc:creator>
  <cp:keywords/>
  <dc:description/>
  <cp:lastModifiedBy>patrick jonniaux</cp:lastModifiedBy>
  <cp:revision>2</cp:revision>
  <cp:lastPrinted>2018-06-13T07:23:00Z</cp:lastPrinted>
  <dcterms:created xsi:type="dcterms:W3CDTF">2018-06-13T07:22:00Z</dcterms:created>
  <dcterms:modified xsi:type="dcterms:W3CDTF">2018-06-13T07:38:00Z</dcterms:modified>
</cp:coreProperties>
</file>